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C596" w14:textId="76E3DA08" w:rsidR="00594A98" w:rsidRPr="009D308A" w:rsidRDefault="009D308A" w:rsidP="009D308A">
      <w:pPr>
        <w:pStyle w:val="MainCoverTitle"/>
      </w:pPr>
      <w:bookmarkStart w:id="0" w:name="_Hlk192583582"/>
      <w:bookmarkStart w:id="1" w:name="_Hlk144287956"/>
      <w:permStart w:id="1828859746" w:edGrp="everyone"/>
      <w:r w:rsidRPr="009D308A">
        <w:t xml:space="preserve">Horticulture industry — Code of </w:t>
      </w:r>
      <w:r w:rsidRPr="009D308A">
        <w:rPr>
          <w:sz w:val="32"/>
          <w:szCs w:val="32"/>
        </w:rPr>
        <w:t>Pr</w:t>
      </w:r>
      <w:r w:rsidRPr="009D308A">
        <w:t xml:space="preserve">actice </w:t>
      </w:r>
      <w:r w:rsidRPr="009D308A">
        <w:rPr>
          <w:rFonts w:cs="Arial"/>
        </w:rPr>
        <w:t>―</w:t>
      </w:r>
      <w:r w:rsidRPr="009D308A">
        <w:t xml:space="preserve"> Part 2: Fruits and vegetables</w:t>
      </w:r>
      <w:bookmarkEnd w:id="0"/>
      <w:r w:rsidR="00F22A51" w:rsidRPr="009D308A">
        <w:t xml:space="preserve"> </w:t>
      </w:r>
      <w:permEnd w:id="1828859746"/>
    </w:p>
    <w:p w14:paraId="2D81DB98" w14:textId="77777777" w:rsidR="00594A98" w:rsidRDefault="00594A98" w:rsidP="006B7891">
      <w:pPr>
        <w:pStyle w:val="Coverlogo"/>
      </w:pPr>
    </w:p>
    <w:p w14:paraId="69D2105C" w14:textId="77777777" w:rsidR="00594A98" w:rsidRDefault="00594A98" w:rsidP="00594A98"/>
    <w:bookmarkEnd w:id="1"/>
    <w:p w14:paraId="3ACA97D4" w14:textId="33888BA7" w:rsidR="3462AB66" w:rsidRDefault="3462AB66" w:rsidP="038DB221">
      <w:pPr>
        <w:pStyle w:val="Edition"/>
        <w:sectPr w:rsidR="3462AB66" w:rsidSect="0083546C">
          <w:headerReference w:type="even" r:id="rId11"/>
          <w:headerReference w:type="default" r:id="rId12"/>
          <w:headerReference w:type="first" r:id="rId13"/>
          <w:footerReference w:type="first" r:id="rId14"/>
          <w:type w:val="oddPage"/>
          <w:pgSz w:w="11906" w:h="16838" w:code="9"/>
          <w:pgMar w:top="662" w:right="731" w:bottom="1077" w:left="851" w:header="852" w:footer="1874" w:gutter="1418"/>
          <w:pgBorders>
            <w:left w:val="thinThickMediumGap" w:sz="24" w:space="18" w:color="auto"/>
          </w:pgBorders>
          <w:cols w:space="720"/>
          <w:titlePg/>
        </w:sectPr>
      </w:pPr>
    </w:p>
    <w:p w14:paraId="092F63E8" w14:textId="77777777" w:rsidR="001137D5" w:rsidRDefault="00A72757" w:rsidP="00E42269">
      <w:pPr>
        <w:pStyle w:val="TCRep"/>
      </w:pPr>
      <w:r w:rsidRPr="002001BA">
        <w:lastRenderedPageBreak/>
        <w:t>TECHNICAL COMMITTEE REPRESENTATION</w:t>
      </w:r>
    </w:p>
    <w:p w14:paraId="7A185E1F" w14:textId="77777777" w:rsidR="00B039F3" w:rsidRPr="00F340E0" w:rsidRDefault="00A72757" w:rsidP="00B039F3">
      <w:pPr>
        <w:rPr>
          <w:lang w:val="en-US"/>
        </w:rPr>
      </w:pPr>
      <w:r w:rsidRPr="00F340E0">
        <w:rPr>
          <w:lang w:val="en-US"/>
        </w:rPr>
        <w:t>The following organizations were represented on the Technical Committee:</w:t>
      </w:r>
    </w:p>
    <w:p w14:paraId="7CC3A4B2" w14:textId="1D1D2CCE" w:rsidR="009D308A" w:rsidRPr="00F340E0" w:rsidRDefault="009D308A" w:rsidP="008379D1">
      <w:pPr>
        <w:spacing w:after="0" w:line="360" w:lineRule="auto"/>
      </w:pPr>
      <w:permStart w:id="1287132226" w:edGrp="everyone"/>
      <w:r w:rsidRPr="00F340E0">
        <w:t xml:space="preserve">Agriculture </w:t>
      </w:r>
      <w:r w:rsidR="00A459AB" w:rsidRPr="00F340E0">
        <w:t xml:space="preserve">and </w:t>
      </w:r>
      <w:r w:rsidRPr="00F340E0">
        <w:t xml:space="preserve">Food Authority — Horticultural Crops Directorate </w:t>
      </w:r>
    </w:p>
    <w:p w14:paraId="78924117" w14:textId="77777777" w:rsidR="009D308A" w:rsidRPr="00F340E0" w:rsidRDefault="009D308A" w:rsidP="008379D1">
      <w:pPr>
        <w:spacing w:after="0" w:line="360" w:lineRule="auto"/>
      </w:pPr>
      <w:r w:rsidRPr="00F340E0">
        <w:t>Kenya Plant Health Inspectorate Service (KEPHIS)</w:t>
      </w:r>
    </w:p>
    <w:p w14:paraId="1DD7F616" w14:textId="77777777" w:rsidR="009D308A" w:rsidRPr="00F340E0" w:rsidRDefault="009D308A" w:rsidP="008379D1">
      <w:pPr>
        <w:spacing w:after="0" w:line="360" w:lineRule="auto"/>
      </w:pPr>
      <w:r w:rsidRPr="00F340E0">
        <w:t xml:space="preserve">Ministry of Agriculture, Livestock and Fisheries — State Department of Agriculture </w:t>
      </w:r>
    </w:p>
    <w:p w14:paraId="4B562658" w14:textId="55919B3F" w:rsidR="009D308A" w:rsidRPr="00F340E0" w:rsidRDefault="009D308A" w:rsidP="008379D1">
      <w:pPr>
        <w:spacing w:after="0" w:line="360" w:lineRule="auto"/>
      </w:pPr>
      <w:r w:rsidRPr="00F340E0">
        <w:t>Consumer Information Network</w:t>
      </w:r>
    </w:p>
    <w:p w14:paraId="4309DDA7" w14:textId="10CA5837" w:rsidR="009D308A" w:rsidRPr="00F340E0" w:rsidRDefault="009D308A" w:rsidP="008379D1">
      <w:pPr>
        <w:spacing w:after="0" w:line="360" w:lineRule="auto"/>
      </w:pPr>
      <w:r w:rsidRPr="00F340E0">
        <w:t xml:space="preserve">Fresh Produce Exporters Association of Kenya </w:t>
      </w:r>
      <w:r w:rsidR="005F4A69" w:rsidRPr="00F340E0">
        <w:t>(FPEAK)</w:t>
      </w:r>
    </w:p>
    <w:p w14:paraId="6C8927C8" w14:textId="77777777" w:rsidR="009D308A" w:rsidRPr="00F340E0" w:rsidRDefault="009D308A" w:rsidP="008379D1">
      <w:pPr>
        <w:spacing w:after="0" w:line="360" w:lineRule="auto"/>
      </w:pPr>
      <w:r w:rsidRPr="00F340E0">
        <w:t>Institute of Food Science and Technology</w:t>
      </w:r>
    </w:p>
    <w:p w14:paraId="64C814DF" w14:textId="44B2B0D6" w:rsidR="009D308A" w:rsidRPr="00F340E0" w:rsidRDefault="008840DC" w:rsidP="008379D1">
      <w:pPr>
        <w:spacing w:after="0" w:line="360" w:lineRule="auto"/>
      </w:pPr>
      <w:r w:rsidRPr="00F340E0">
        <w:t xml:space="preserve">Kenya Agricultural </w:t>
      </w:r>
      <w:r w:rsidR="00190D25" w:rsidRPr="00F340E0">
        <w:t xml:space="preserve">&amp; </w:t>
      </w:r>
      <w:r w:rsidRPr="00F340E0">
        <w:t xml:space="preserve">Livestock </w:t>
      </w:r>
      <w:r w:rsidR="00190D25" w:rsidRPr="00F340E0">
        <w:t>Research Organization</w:t>
      </w:r>
      <w:r w:rsidR="005F4A69" w:rsidRPr="00F340E0">
        <w:t xml:space="preserve"> (KALRO)</w:t>
      </w:r>
    </w:p>
    <w:p w14:paraId="76298E1A" w14:textId="3E8BE245" w:rsidR="00190D25" w:rsidRPr="00F340E0" w:rsidRDefault="00AE135C" w:rsidP="008379D1">
      <w:pPr>
        <w:spacing w:after="0" w:line="360" w:lineRule="auto"/>
      </w:pPr>
      <w:r w:rsidRPr="00F340E0">
        <w:t xml:space="preserve">Retail </w:t>
      </w:r>
      <w:r w:rsidR="00735F28" w:rsidRPr="00F340E0">
        <w:t xml:space="preserve">Trade </w:t>
      </w:r>
      <w:r w:rsidRPr="00F340E0">
        <w:t>Association</w:t>
      </w:r>
      <w:r w:rsidR="00735F28" w:rsidRPr="00F340E0">
        <w:t xml:space="preserve"> of Kenya</w:t>
      </w:r>
      <w:r w:rsidR="005F4A69" w:rsidRPr="00F340E0">
        <w:t xml:space="preserve"> (RETRAK)</w:t>
      </w:r>
    </w:p>
    <w:p w14:paraId="13DFB6DD" w14:textId="120E3668" w:rsidR="723BEE5C" w:rsidRPr="00F340E0" w:rsidRDefault="009D308A" w:rsidP="008379D1">
      <w:pPr>
        <w:spacing w:after="0" w:line="360" w:lineRule="auto"/>
      </w:pPr>
      <w:r w:rsidRPr="00F340E0">
        <w:t xml:space="preserve"> Pest Control Products Board</w:t>
      </w:r>
      <w:r w:rsidR="005F4A69" w:rsidRPr="00F340E0">
        <w:t xml:space="preserve"> (PCPB)</w:t>
      </w:r>
    </w:p>
    <w:p w14:paraId="4656CA88" w14:textId="4DFF70C3" w:rsidR="00541C7E" w:rsidRPr="00F340E0" w:rsidRDefault="00541C7E" w:rsidP="008379D1">
      <w:pPr>
        <w:spacing w:after="0" w:line="360" w:lineRule="auto"/>
      </w:pPr>
      <w:r w:rsidRPr="00F340E0">
        <w:t xml:space="preserve">Fresh Produce </w:t>
      </w:r>
      <w:r w:rsidR="00773D62" w:rsidRPr="00F340E0">
        <w:t>Exporters Association of Kenya</w:t>
      </w:r>
    </w:p>
    <w:p w14:paraId="1C5FF31E" w14:textId="7D2A58EB" w:rsidR="00773D62" w:rsidRPr="00F340E0" w:rsidRDefault="00773D62" w:rsidP="008379D1">
      <w:pPr>
        <w:spacing w:after="0" w:line="360" w:lineRule="auto"/>
      </w:pPr>
      <w:r w:rsidRPr="00F340E0">
        <w:t>Kenya Accredita</w:t>
      </w:r>
      <w:r w:rsidR="003D7B24" w:rsidRPr="00F340E0">
        <w:t>tion Service</w:t>
      </w:r>
    </w:p>
    <w:p w14:paraId="5330815C" w14:textId="11E7C598" w:rsidR="003D7B24" w:rsidRPr="00F340E0" w:rsidRDefault="00B11FC9" w:rsidP="008379D1">
      <w:pPr>
        <w:spacing w:after="0" w:line="360" w:lineRule="auto"/>
      </w:pPr>
      <w:r w:rsidRPr="00F340E0">
        <w:t>Fresh Produce Consortium</w:t>
      </w:r>
      <w:r w:rsidR="00047CB0" w:rsidRPr="00F340E0">
        <w:t xml:space="preserve"> of Kenya</w:t>
      </w:r>
    </w:p>
    <w:p w14:paraId="3D8D6854" w14:textId="42966FE0" w:rsidR="00B11FC9" w:rsidRPr="00547108" w:rsidRDefault="004759A0" w:rsidP="008379D1">
      <w:pPr>
        <w:spacing w:after="0" w:line="360" w:lineRule="auto"/>
      </w:pPr>
      <w:r w:rsidRPr="00F340E0">
        <w:t xml:space="preserve">Jomo Kenyatta </w:t>
      </w:r>
      <w:r w:rsidR="007926D0" w:rsidRPr="00F340E0">
        <w:t>University of Agriculture and Technology</w:t>
      </w:r>
    </w:p>
    <w:p w14:paraId="3094CBB4" w14:textId="48646405" w:rsidR="008D7DC1" w:rsidRPr="00AD6D24" w:rsidRDefault="008D7DC1" w:rsidP="008379D1">
      <w:pPr>
        <w:spacing w:after="0" w:line="360" w:lineRule="auto"/>
      </w:pPr>
      <w:r w:rsidRPr="00547108">
        <w:t>Society of Crop Agribusiness Advisors of Kenya</w:t>
      </w:r>
    </w:p>
    <w:permEnd w:id="1287132226"/>
    <w:p w14:paraId="33BED551" w14:textId="77777777" w:rsidR="00B039F3" w:rsidRPr="00635C33" w:rsidRDefault="00A72757" w:rsidP="00B039F3">
      <w:pPr>
        <w:spacing w:after="0"/>
      </w:pPr>
      <w:r w:rsidRPr="00AD6D24">
        <w:t>Kenya Bureau of Standards — Secretariat</w:t>
      </w:r>
    </w:p>
    <w:p w14:paraId="3B0A47DD" w14:textId="77777777" w:rsidR="00B039F3" w:rsidRPr="00635C33" w:rsidRDefault="00A72757" w:rsidP="00B039F3">
      <w:pPr>
        <w:pStyle w:val="revisionKS"/>
      </w:pPr>
      <w:r w:rsidRPr="00635C33">
        <w:t>REVISION OF KENYA STANDARDS</w:t>
      </w:r>
    </w:p>
    <w:p w14:paraId="1473AF0C" w14:textId="77777777" w:rsidR="00B039F3" w:rsidRPr="00C20B16" w:rsidRDefault="00A72757" w:rsidP="00B039F3">
      <w:proofErr w:type="gramStart"/>
      <w:r w:rsidRPr="00C20B16">
        <w:t>In order to</w:t>
      </w:r>
      <w:proofErr w:type="gramEnd"/>
      <w:r w:rsidRPr="00C20B16">
        <w:t xml:space="preserve"> keep abreast of progress in industry, Kenya Standards shall be regularly reviewed. Suggestions for improvements to published standards, addressed to the Managing Director, Kenya Bureau of Standards, are welcome.</w:t>
      </w:r>
    </w:p>
    <w:p w14:paraId="350F16F5" w14:textId="15D0005B" w:rsidR="00B039F3" w:rsidRPr="00C20B16" w:rsidRDefault="00A72757" w:rsidP="00B039F3">
      <w:pPr>
        <w:pStyle w:val="KEBScopyright1"/>
      </w:pPr>
      <w:r w:rsidRPr="00C20B16">
        <w:t>© Kenya Bureau of Standards</w:t>
      </w:r>
      <w:r w:rsidR="005B0160">
        <w:t>, 2025</w:t>
      </w:r>
    </w:p>
    <w:p w14:paraId="1EF0864E" w14:textId="77777777" w:rsidR="00CD518F" w:rsidRDefault="00A72757" w:rsidP="00B039F3">
      <w:pPr>
        <w:pStyle w:val="KEBSCopyright2"/>
      </w:pPr>
      <w:r w:rsidRPr="00C20B16">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0C5D14E3" w14:textId="77777777" w:rsidR="00B039F3" w:rsidRDefault="00A72757" w:rsidP="00B039F3">
      <w:pPr>
        <w:pStyle w:val="KEBSCopyright2"/>
      </w:pPr>
      <w:r>
        <w:br w:type="page"/>
      </w:r>
    </w:p>
    <w:p w14:paraId="69F704EE" w14:textId="77777777" w:rsidR="00B039F3" w:rsidRPr="002001BA" w:rsidRDefault="00B039F3" w:rsidP="00B039F3">
      <w:pPr>
        <w:pStyle w:val="TCRep"/>
        <w:jc w:val="both"/>
      </w:pPr>
    </w:p>
    <w:p w14:paraId="44850EB4" w14:textId="71D12537" w:rsidR="00FE12EE" w:rsidRPr="00F22A51" w:rsidRDefault="009D308A" w:rsidP="009D308A">
      <w:pPr>
        <w:pStyle w:val="halfcoverpageTitle"/>
        <w:rPr>
          <w:lang w:val="en-US"/>
        </w:rPr>
      </w:pPr>
      <w:r w:rsidRPr="009D308A">
        <w:t>Horticulture industry — Code of Practice ― Part 2: Fruits and vegetables</w:t>
      </w:r>
    </w:p>
    <w:p w14:paraId="5C3D07A3" w14:textId="77777777" w:rsidR="00FE12EE" w:rsidRDefault="00FE12EE" w:rsidP="00FE12EE"/>
    <w:tbl>
      <w:tblPr>
        <w:tblStyle w:val="tableAddress"/>
        <w:tblW w:w="0" w:type="auto"/>
        <w:tblLook w:val="04A0" w:firstRow="1" w:lastRow="0" w:firstColumn="1" w:lastColumn="0" w:noHBand="0" w:noVBand="1"/>
      </w:tblPr>
      <w:tblGrid>
        <w:gridCol w:w="709"/>
        <w:gridCol w:w="7796"/>
      </w:tblGrid>
      <w:tr w:rsidR="002D4EC9" w14:paraId="36C58BE4" w14:textId="77777777" w:rsidTr="008E3166">
        <w:tc>
          <w:tcPr>
            <w:tcW w:w="8505" w:type="dxa"/>
            <w:gridSpan w:val="2"/>
          </w:tcPr>
          <w:p w14:paraId="2C5AE9BC" w14:textId="77777777" w:rsidR="003002F5" w:rsidRPr="003002F5" w:rsidRDefault="00A72757" w:rsidP="003002F5">
            <w:pPr>
              <w:spacing w:after="120" w:line="240" w:lineRule="auto"/>
              <w:jc w:val="left"/>
              <w:rPr>
                <w:bCs/>
                <w:color w:val="000000" w:themeColor="text1"/>
                <w:sz w:val="28"/>
                <w:szCs w:val="32"/>
              </w:rPr>
            </w:pPr>
            <w:permStart w:id="1384453553" w:ed="kebs\kasyokid@kebs.org" w:colFirst="0" w:colLast="0"/>
            <w:permStart w:id="1423972178" w:ed="kebs\kasyokid@kebs.org"/>
            <w:permStart w:id="634540298" w:ed="kebs\musaur@kebs.org"/>
            <w:r w:rsidRPr="003002F5">
              <w:rPr>
                <w:bCs/>
                <w:color w:val="000000" w:themeColor="text1"/>
                <w:sz w:val="28"/>
                <w:szCs w:val="32"/>
              </w:rPr>
              <w:t>Kenya Bureau of Standards, Popo Road, Off Mombasa Road,</w:t>
            </w:r>
            <w:r w:rsidRPr="003002F5">
              <w:rPr>
                <w:bCs/>
                <w:color w:val="000000" w:themeColor="text1"/>
                <w:sz w:val="28"/>
                <w:szCs w:val="32"/>
              </w:rPr>
              <w:br/>
              <w:t>P.O. Box 54974 - 00200,</w:t>
            </w:r>
            <w:r w:rsidR="00340D2B">
              <w:rPr>
                <w:bCs/>
                <w:color w:val="000000" w:themeColor="text1"/>
                <w:sz w:val="28"/>
                <w:szCs w:val="32"/>
              </w:rPr>
              <w:t xml:space="preserve"> </w:t>
            </w:r>
            <w:r w:rsidRPr="003002F5">
              <w:rPr>
                <w:bCs/>
                <w:color w:val="000000" w:themeColor="text1"/>
                <w:sz w:val="28"/>
                <w:szCs w:val="32"/>
              </w:rPr>
              <w:t>Nairobi, Kenya</w:t>
            </w:r>
          </w:p>
        </w:tc>
      </w:tr>
      <w:tr w:rsidR="002D4EC9" w14:paraId="284746BB" w14:textId="77777777" w:rsidTr="008E3166">
        <w:tc>
          <w:tcPr>
            <w:tcW w:w="709" w:type="dxa"/>
          </w:tcPr>
          <w:p w14:paraId="53948551" w14:textId="77777777" w:rsidR="003002F5" w:rsidRPr="003002F5" w:rsidRDefault="00A72757" w:rsidP="003002F5">
            <w:pPr>
              <w:spacing w:before="60" w:after="60" w:line="210" w:lineRule="atLeast"/>
            </w:pPr>
            <w:permStart w:id="1529179322" w:ed="kebs\kasyokid@kebs.org" w:colFirst="1" w:colLast="1"/>
            <w:permEnd w:id="1384453553"/>
            <w:r w:rsidRPr="003002F5">
              <w:rPr>
                <w:noProof/>
                <w:lang w:eastAsia="en-GB"/>
              </w:rPr>
              <w:drawing>
                <wp:inline distT="0" distB="0" distL="0" distR="0" wp14:anchorId="47C2E604" wp14:editId="1AFEF648">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275" cy="241046"/>
                          </a:xfrm>
                          <a:prstGeom prst="rect">
                            <a:avLst/>
                          </a:prstGeom>
                        </pic:spPr>
                      </pic:pic>
                    </a:graphicData>
                  </a:graphic>
                </wp:inline>
              </w:drawing>
            </w:r>
          </w:p>
        </w:tc>
        <w:tc>
          <w:tcPr>
            <w:tcW w:w="7796" w:type="dxa"/>
          </w:tcPr>
          <w:p w14:paraId="03CB45F4" w14:textId="77777777" w:rsidR="003002F5" w:rsidRPr="003002F5" w:rsidRDefault="00A72757" w:rsidP="003002F5">
            <w:pPr>
              <w:spacing w:before="60" w:after="60" w:line="210" w:lineRule="atLeast"/>
            </w:pPr>
            <w:r w:rsidRPr="003002F5">
              <w:t>+254 020 6948000, + 254 722202137, + 254 734600471</w:t>
            </w:r>
          </w:p>
        </w:tc>
      </w:tr>
      <w:tr w:rsidR="002D4EC9" w14:paraId="708F2E41" w14:textId="77777777" w:rsidTr="008E3166">
        <w:tc>
          <w:tcPr>
            <w:tcW w:w="709" w:type="dxa"/>
          </w:tcPr>
          <w:p w14:paraId="51714A66" w14:textId="77777777" w:rsidR="003002F5" w:rsidRPr="003002F5" w:rsidRDefault="00A72757" w:rsidP="003002F5">
            <w:pPr>
              <w:spacing w:before="60" w:after="60" w:line="210" w:lineRule="atLeast"/>
            </w:pPr>
            <w:permStart w:id="270297001" w:ed="kebs\kasyokid@kebs.org" w:colFirst="1" w:colLast="1"/>
            <w:permEnd w:id="1529179322"/>
            <w:r w:rsidRPr="003002F5">
              <w:rPr>
                <w:noProof/>
                <w:lang w:eastAsia="en-GB"/>
              </w:rPr>
              <w:drawing>
                <wp:inline distT="0" distB="0" distL="0" distR="0" wp14:anchorId="423ADEEE" wp14:editId="678721D5">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94901" name=""/>
                          <pic:cNvPicPr/>
                        </pic:nvPicPr>
                        <pic:blipFill>
                          <a:blip r:embed="rId16"/>
                          <a:stretch>
                            <a:fillRect/>
                          </a:stretch>
                        </pic:blipFill>
                        <pic:spPr>
                          <a:xfrm>
                            <a:off x="0" y="0"/>
                            <a:ext cx="224936" cy="224936"/>
                          </a:xfrm>
                          <a:prstGeom prst="rect">
                            <a:avLst/>
                          </a:prstGeom>
                        </pic:spPr>
                      </pic:pic>
                    </a:graphicData>
                  </a:graphic>
                </wp:inline>
              </w:drawing>
            </w:r>
          </w:p>
        </w:tc>
        <w:tc>
          <w:tcPr>
            <w:tcW w:w="7796" w:type="dxa"/>
          </w:tcPr>
          <w:p w14:paraId="02401C6D" w14:textId="77777777" w:rsidR="003002F5" w:rsidRPr="003002F5" w:rsidRDefault="00A72757" w:rsidP="003002F5">
            <w:pPr>
              <w:spacing w:before="60" w:after="60" w:line="210" w:lineRule="atLeast"/>
            </w:pPr>
            <w:r w:rsidRPr="003002F5">
              <w:t>info@kebs.org</w:t>
            </w:r>
          </w:p>
        </w:tc>
      </w:tr>
      <w:tr w:rsidR="002D4EC9" w14:paraId="646B12D1" w14:textId="77777777" w:rsidTr="008E3166">
        <w:tc>
          <w:tcPr>
            <w:tcW w:w="709" w:type="dxa"/>
          </w:tcPr>
          <w:p w14:paraId="3FEE5758" w14:textId="77777777" w:rsidR="003002F5" w:rsidRPr="003002F5" w:rsidRDefault="00A72757" w:rsidP="003002F5">
            <w:pPr>
              <w:spacing w:before="60" w:after="60" w:line="210" w:lineRule="atLeast"/>
            </w:pPr>
            <w:permStart w:id="452338874" w:ed="kebs\kasyokid@kebs.org" w:colFirst="1" w:colLast="1"/>
            <w:permEnd w:id="270297001"/>
            <w:r w:rsidRPr="003002F5">
              <w:rPr>
                <w:noProof/>
                <w:lang w:eastAsia="en-GB"/>
              </w:rPr>
              <w:drawing>
                <wp:inline distT="0" distB="0" distL="0" distR="0" wp14:anchorId="4629CC42" wp14:editId="4C8DDEAF">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75941" name=""/>
                          <pic:cNvPicPr/>
                        </pic:nvPicPr>
                        <pic:blipFill>
                          <a:blip r:embed="rId17"/>
                          <a:stretch>
                            <a:fillRect/>
                          </a:stretch>
                        </pic:blipFill>
                        <pic:spPr>
                          <a:xfrm>
                            <a:off x="0" y="0"/>
                            <a:ext cx="245414" cy="245414"/>
                          </a:xfrm>
                          <a:prstGeom prst="rect">
                            <a:avLst/>
                          </a:prstGeom>
                        </pic:spPr>
                      </pic:pic>
                    </a:graphicData>
                  </a:graphic>
                </wp:inline>
              </w:drawing>
            </w:r>
          </w:p>
        </w:tc>
        <w:tc>
          <w:tcPr>
            <w:tcW w:w="7796" w:type="dxa"/>
          </w:tcPr>
          <w:p w14:paraId="3599B2BF" w14:textId="77777777" w:rsidR="003002F5" w:rsidRPr="003002F5" w:rsidRDefault="00A72757" w:rsidP="003002F5">
            <w:pPr>
              <w:spacing w:before="60" w:after="60" w:line="210" w:lineRule="atLeast"/>
            </w:pPr>
            <w:r w:rsidRPr="003002F5">
              <w:t>@KEBS_ke</w:t>
            </w:r>
          </w:p>
        </w:tc>
      </w:tr>
      <w:tr w:rsidR="002D4EC9" w14:paraId="6E4F9F79" w14:textId="77777777" w:rsidTr="008E3166">
        <w:tc>
          <w:tcPr>
            <w:tcW w:w="709" w:type="dxa"/>
          </w:tcPr>
          <w:p w14:paraId="7ABDB610" w14:textId="77777777" w:rsidR="003002F5" w:rsidRPr="003002F5" w:rsidRDefault="00A72757" w:rsidP="003002F5">
            <w:pPr>
              <w:spacing w:before="60" w:after="60" w:line="210" w:lineRule="atLeast"/>
            </w:pPr>
            <w:permStart w:id="1534013772" w:ed="kebs\kasyokid@kebs.org" w:colFirst="1" w:colLast="1"/>
            <w:permEnd w:id="452338874"/>
            <w:r w:rsidRPr="003002F5">
              <w:rPr>
                <w:noProof/>
                <w:lang w:eastAsia="en-GB"/>
              </w:rPr>
              <w:drawing>
                <wp:inline distT="0" distB="0" distL="0" distR="0" wp14:anchorId="79A4D030" wp14:editId="42D3C1DD">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66541"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29358" cy="229358"/>
                          </a:xfrm>
                          <a:prstGeom prst="rect">
                            <a:avLst/>
                          </a:prstGeom>
                          <a:noFill/>
                        </pic:spPr>
                      </pic:pic>
                    </a:graphicData>
                  </a:graphic>
                </wp:inline>
              </w:drawing>
            </w:r>
          </w:p>
        </w:tc>
        <w:tc>
          <w:tcPr>
            <w:tcW w:w="7796" w:type="dxa"/>
          </w:tcPr>
          <w:p w14:paraId="5AFE715B" w14:textId="77777777" w:rsidR="003002F5" w:rsidRPr="003002F5" w:rsidRDefault="00A72757" w:rsidP="003002F5">
            <w:pPr>
              <w:spacing w:before="60" w:after="60" w:line="210" w:lineRule="atLeast"/>
            </w:pPr>
            <w:proofErr w:type="spellStart"/>
            <w:r w:rsidRPr="003002F5">
              <w:t>kenya</w:t>
            </w:r>
            <w:proofErr w:type="spellEnd"/>
            <w:r w:rsidRPr="003002F5">
              <w:t xml:space="preserve"> bureau of standards (</w:t>
            </w:r>
            <w:proofErr w:type="spellStart"/>
            <w:r w:rsidRPr="003002F5">
              <w:t>kebs</w:t>
            </w:r>
            <w:proofErr w:type="spellEnd"/>
            <w:r w:rsidRPr="003002F5">
              <w:t xml:space="preserve">) </w:t>
            </w:r>
          </w:p>
        </w:tc>
      </w:tr>
      <w:permEnd w:id="1423972178"/>
      <w:permEnd w:id="634540298"/>
      <w:permEnd w:id="1534013772"/>
    </w:tbl>
    <w:p w14:paraId="7FA5E8FA" w14:textId="77777777" w:rsidR="00BC3A47" w:rsidRDefault="00A72757" w:rsidP="00AA1839">
      <w:pPr>
        <w:pStyle w:val="PartTitle"/>
      </w:pPr>
      <w:r>
        <w:br w:type="page"/>
      </w:r>
    </w:p>
    <w:p w14:paraId="1AE7C120" w14:textId="77777777" w:rsidR="00BC3A47" w:rsidRDefault="00A72757" w:rsidP="00BC3A47">
      <w:pPr>
        <w:pStyle w:val="zzForeword"/>
        <w:rPr>
          <w:color w:val="auto"/>
        </w:rPr>
      </w:pPr>
      <w:bookmarkStart w:id="3" w:name="_Toc192673554"/>
      <w:r>
        <w:rPr>
          <w:color w:val="auto"/>
        </w:rPr>
        <w:lastRenderedPageBreak/>
        <w:t>Foreword</w:t>
      </w:r>
      <w:bookmarkEnd w:id="3"/>
    </w:p>
    <w:p w14:paraId="47E8974E" w14:textId="352FE9E0" w:rsidR="00BC3A47" w:rsidRDefault="00A72757" w:rsidP="038DB221">
      <w:pPr>
        <w:rPr>
          <w:lang w:val="en-US"/>
        </w:rPr>
      </w:pPr>
      <w:r w:rsidRPr="00CB7B1E">
        <w:t xml:space="preserve">This Kenya Standard was prepared by </w:t>
      </w:r>
      <w:r w:rsidR="00092E6F">
        <w:t xml:space="preserve">the </w:t>
      </w:r>
      <w:r w:rsidR="006956C5">
        <w:t>Edible fats and oils</w:t>
      </w:r>
      <w:r w:rsidRPr="00092E6F">
        <w:rPr>
          <w:color w:val="FF0000"/>
        </w:rPr>
        <w:t xml:space="preserve"> </w:t>
      </w:r>
      <w:r w:rsidRPr="00CB7B1E">
        <w:t>Technical Committee under the guidance of the Standards Projects Committee, and it is in accordance with the procedures of the Kenya Bureau of Standards</w:t>
      </w:r>
      <w:r w:rsidR="00E367C0" w:rsidRPr="038DB221">
        <w:rPr>
          <w:lang w:val="en-US"/>
        </w:rPr>
        <w:t>.</w:t>
      </w:r>
    </w:p>
    <w:p w14:paraId="41016B65" w14:textId="77777777" w:rsidR="004F00EE" w:rsidRPr="00E367C0" w:rsidRDefault="00A72757" w:rsidP="004F00EE">
      <w:r>
        <w:t>Kenya Bureau of Standards</w:t>
      </w:r>
      <w:r w:rsidRPr="00E367C0">
        <w:t xml:space="preserve"> </w:t>
      </w:r>
      <w:r w:rsidR="0027581E">
        <w:rPr>
          <w:lang w:val="en-US"/>
        </w:rPr>
        <w:t xml:space="preserve">(KEBS) </w:t>
      </w:r>
      <w:r w:rsidRPr="00E367C0">
        <w:t xml:space="preserve">has established </w:t>
      </w:r>
      <w:r>
        <w:t xml:space="preserve">Technical </w:t>
      </w:r>
      <w:r w:rsidRPr="00E367C0">
        <w:t>Committee</w:t>
      </w:r>
      <w:r>
        <w:t>s</w:t>
      </w:r>
      <w:r w:rsidRPr="00E367C0">
        <w:t xml:space="preserve"> (</w:t>
      </w:r>
      <w:r>
        <w:t>T</w:t>
      </w:r>
      <w:r w:rsidRPr="00E367C0">
        <w:t>C</w:t>
      </w:r>
      <w:r>
        <w:t>s</w:t>
      </w:r>
      <w:r w:rsidRPr="00E367C0">
        <w:t xml:space="preserve">) mandated to develop </w:t>
      </w:r>
      <w:r>
        <w:t xml:space="preserve">Kenya </w:t>
      </w:r>
      <w:r w:rsidRPr="00E367C0">
        <w:t>Standards (</w:t>
      </w:r>
      <w:r>
        <w:t>K</w:t>
      </w:r>
      <w:r w:rsidRPr="00E367C0">
        <w:t>S). The Committee</w:t>
      </w:r>
      <w:r>
        <w:t>s are</w:t>
      </w:r>
      <w:r w:rsidRPr="00E367C0">
        <w:t xml:space="preserve"> composed</w:t>
      </w:r>
      <w:r>
        <w:t xml:space="preserve"> </w:t>
      </w:r>
      <w:r w:rsidRPr="00E367C0">
        <w:t xml:space="preserve">of representatives from the public and private sector organizations in </w:t>
      </w:r>
      <w:r>
        <w:t>Kenya</w:t>
      </w:r>
      <w:r w:rsidRPr="00E367C0">
        <w:t>.</w:t>
      </w:r>
    </w:p>
    <w:p w14:paraId="6E81D648" w14:textId="77777777" w:rsidR="004F00EE" w:rsidRPr="00E367C0" w:rsidRDefault="00A72757" w:rsidP="004F00EE">
      <w:r>
        <w:t>Kenya</w:t>
      </w:r>
      <w:r w:rsidRPr="00E367C0">
        <w:t xml:space="preserve"> Standards are developed through Technical Committees that are representative of key stakeholders including government, academia, consumer groups, private sector and other interested parties. Draft </w:t>
      </w:r>
      <w:r>
        <w:t>Kenya</w:t>
      </w:r>
      <w:r w:rsidRPr="00E367C0">
        <w:t xml:space="preserve"> Standards are circulated to stakeholders through the </w:t>
      </w:r>
      <w:r>
        <w:t xml:space="preserve">KEBS website and notifications to </w:t>
      </w:r>
      <w:r>
        <w:rPr>
          <w:lang w:val="en-US"/>
        </w:rPr>
        <w:t>World Trade Organization (</w:t>
      </w:r>
      <w:r>
        <w:t>WTO</w:t>
      </w:r>
      <w:r>
        <w:rPr>
          <w:lang w:val="en-US"/>
        </w:rPr>
        <w:t>)</w:t>
      </w:r>
      <w:r w:rsidRPr="00E367C0">
        <w:t xml:space="preserve">. The comments received are discussed and incorporated before finalization of </w:t>
      </w:r>
      <w:r>
        <w:rPr>
          <w:lang w:val="en-US"/>
        </w:rPr>
        <w:t xml:space="preserve">the </w:t>
      </w:r>
      <w:r w:rsidRPr="00E367C0">
        <w:t xml:space="preserve">standards, in accordance with the Procedures for Development of </w:t>
      </w:r>
      <w:r>
        <w:t>Kenya</w:t>
      </w:r>
      <w:r w:rsidRPr="00E367C0">
        <w:t xml:space="preserve"> Standards.</w:t>
      </w:r>
    </w:p>
    <w:p w14:paraId="06068B22" w14:textId="2F7DA07E" w:rsidR="004F00EE" w:rsidRDefault="00A72757" w:rsidP="004F00EE">
      <w:pPr>
        <w:rPr>
          <w:lang w:val="en-US"/>
        </w:rPr>
      </w:pPr>
      <w:r w:rsidRPr="038DB221">
        <w:rPr>
          <w:lang w:val="en-US"/>
        </w:rPr>
        <w:t>Kenya Standards are subject to review, to keep pace with technological advances. Users of the Kenya Standards are therefore expected to ensure that they always have the latest versions of the standards they are implementing.</w:t>
      </w:r>
    </w:p>
    <w:p w14:paraId="234F8ECE" w14:textId="77777777" w:rsidR="009D308A" w:rsidRPr="009D308A" w:rsidRDefault="009D308A" w:rsidP="009D308A">
      <w:pPr>
        <w:rPr>
          <w:lang w:val="en-US"/>
        </w:rPr>
      </w:pPr>
      <w:r w:rsidRPr="009D308A">
        <w:rPr>
          <w:lang w:val="en-US"/>
        </w:rPr>
        <w:t>This code stipulates the hygienic and safety requirements during the production, handling and marketing of Fruits, vegetables, herbs and spices. The standard also considers the safety provisions for consumers and workers in the industry. The recommendations made in the code target production and marketing of quality and safe horticultural fresh produce while ensuring environmental sustainability.</w:t>
      </w:r>
    </w:p>
    <w:p w14:paraId="3E263859" w14:textId="77777777" w:rsidR="009D308A" w:rsidRPr="009D308A" w:rsidRDefault="009D308A" w:rsidP="009D308A">
      <w:pPr>
        <w:rPr>
          <w:lang w:val="en-US"/>
        </w:rPr>
      </w:pPr>
      <w:r w:rsidRPr="009D308A">
        <w:rPr>
          <w:lang w:val="en-US"/>
        </w:rPr>
        <w:t xml:space="preserve">During the development, the code was harmonized with existing International Codes on good agricultural practices and guidelines. This is intended to enhance farm assurance systems and compliance to the relevant Laws of Kenya. </w:t>
      </w:r>
    </w:p>
    <w:p w14:paraId="11FDC547" w14:textId="744EA393" w:rsidR="009D308A" w:rsidRPr="00D435D3" w:rsidRDefault="009D308A" w:rsidP="009D308A">
      <w:r w:rsidRPr="00F57D2A">
        <w:t xml:space="preserve">This Second edition cancels and replaces the </w:t>
      </w:r>
      <w:r w:rsidR="00F57D2A" w:rsidRPr="00F57D2A">
        <w:t>First edition</w:t>
      </w:r>
      <w:r w:rsidRPr="00F57D2A">
        <w:t xml:space="preserve"> (KS 1758</w:t>
      </w:r>
      <w:r w:rsidR="0001063A" w:rsidRPr="00F57D2A">
        <w:t>-2</w:t>
      </w:r>
      <w:r w:rsidRPr="00F57D2A">
        <w:t>:</w:t>
      </w:r>
      <w:r w:rsidR="0001063A" w:rsidRPr="00F57D2A">
        <w:t xml:space="preserve"> </w:t>
      </w:r>
      <w:r w:rsidRPr="00F57D2A">
        <w:t>2016), which has been technically revised.</w:t>
      </w:r>
    </w:p>
    <w:p w14:paraId="5B4C7B0F" w14:textId="0B797CAC" w:rsidR="009D308A" w:rsidRPr="009D308A" w:rsidRDefault="009D308A" w:rsidP="009D308A">
      <w:pPr>
        <w:rPr>
          <w:lang w:val="en-US"/>
        </w:rPr>
      </w:pPr>
      <w:r>
        <w:rPr>
          <w:lang w:val="en-US"/>
        </w:rPr>
        <w:t>During</w:t>
      </w:r>
      <w:r w:rsidRPr="009D308A">
        <w:rPr>
          <w:lang w:val="en-US"/>
        </w:rPr>
        <w:t xml:space="preserve"> the preparation of this code of practice, reference was made to the following sources </w:t>
      </w:r>
    </w:p>
    <w:p w14:paraId="72AFFC97" w14:textId="77777777" w:rsidR="009D308A" w:rsidRDefault="009D308A" w:rsidP="009D308A">
      <w:pPr>
        <w:ind w:left="403"/>
        <w:rPr>
          <w:lang w:val="en-US"/>
        </w:rPr>
      </w:pPr>
      <w:r w:rsidRPr="009D308A">
        <w:rPr>
          <w:lang w:val="en-US"/>
        </w:rPr>
        <w:t xml:space="preserve">Guidelines for emergency measures in cases of pesticide poisoning — GIFAP/GCPF. </w:t>
      </w:r>
    </w:p>
    <w:p w14:paraId="2019C84A" w14:textId="36A4FDF9" w:rsidR="009D308A" w:rsidRPr="009D308A" w:rsidRDefault="009D308A" w:rsidP="009D308A">
      <w:pPr>
        <w:ind w:left="403"/>
        <w:rPr>
          <w:lang w:val="en-US"/>
        </w:rPr>
      </w:pPr>
      <w:r w:rsidRPr="009D308A">
        <w:rPr>
          <w:lang w:val="en-US"/>
        </w:rPr>
        <w:t>Guidelines for personal protection when using pesticides in hot climates — GIFAP/GCPF.</w:t>
      </w:r>
    </w:p>
    <w:p w14:paraId="1825908F" w14:textId="77777777" w:rsidR="009D308A" w:rsidRPr="009D308A" w:rsidRDefault="009D308A" w:rsidP="009D308A">
      <w:pPr>
        <w:ind w:left="403"/>
        <w:rPr>
          <w:lang w:val="en-US"/>
        </w:rPr>
      </w:pPr>
      <w:r w:rsidRPr="009D308A">
        <w:rPr>
          <w:lang w:val="en-US"/>
        </w:rPr>
        <w:t>Guidelines for the avoidance, limitation and disposal of pesticide waste on the farm — GIFAP/ GCPF.</w:t>
      </w:r>
    </w:p>
    <w:p w14:paraId="742770F9" w14:textId="61E55970" w:rsidR="009D308A" w:rsidRPr="009D308A" w:rsidRDefault="009D308A" w:rsidP="009D308A">
      <w:pPr>
        <w:ind w:left="403"/>
        <w:rPr>
          <w:lang w:val="en-US"/>
        </w:rPr>
      </w:pPr>
      <w:r w:rsidRPr="009D308A">
        <w:rPr>
          <w:lang w:val="en-US"/>
        </w:rPr>
        <w:t>World Health Organization (WHO) Toxicology Ratings.</w:t>
      </w:r>
    </w:p>
    <w:p w14:paraId="2825F50C" w14:textId="77777777" w:rsidR="009D308A" w:rsidRPr="009D308A" w:rsidRDefault="009D308A" w:rsidP="009D308A">
      <w:pPr>
        <w:ind w:left="403"/>
        <w:rPr>
          <w:lang w:val="en-US"/>
        </w:rPr>
      </w:pPr>
      <w:r w:rsidRPr="009D308A">
        <w:rPr>
          <w:lang w:val="en-US"/>
        </w:rPr>
        <w:t xml:space="preserve">The Workmen's Compensation Act Chapter 236 of the Laws of Kenya. </w:t>
      </w:r>
    </w:p>
    <w:p w14:paraId="5336991C" w14:textId="77777777" w:rsidR="009D308A" w:rsidRPr="009D308A" w:rsidRDefault="009D308A" w:rsidP="009D308A">
      <w:pPr>
        <w:ind w:left="403"/>
        <w:rPr>
          <w:lang w:val="en-US"/>
        </w:rPr>
      </w:pPr>
      <w:r w:rsidRPr="009D308A">
        <w:rPr>
          <w:lang w:val="en-US"/>
        </w:rPr>
        <w:t xml:space="preserve">Guidelines for the Safe and Effective </w:t>
      </w:r>
      <w:proofErr w:type="gramStart"/>
      <w:r w:rsidRPr="009D308A">
        <w:rPr>
          <w:lang w:val="en-US"/>
        </w:rPr>
        <w:t>use</w:t>
      </w:r>
      <w:proofErr w:type="gramEnd"/>
      <w:r w:rsidRPr="009D308A">
        <w:rPr>
          <w:lang w:val="en-US"/>
        </w:rPr>
        <w:t xml:space="preserve"> of Pesticides (GIFAP), 2003. </w:t>
      </w:r>
    </w:p>
    <w:p w14:paraId="76E99330" w14:textId="3690066E" w:rsidR="009D308A" w:rsidRDefault="009D308A" w:rsidP="009D308A">
      <w:pPr>
        <w:rPr>
          <w:lang w:val="en-US"/>
        </w:rPr>
      </w:pPr>
      <w:r w:rsidRPr="009D308A">
        <w:rPr>
          <w:lang w:val="en-US"/>
        </w:rPr>
        <w:t>Acknowledgement is hereby made for the assistance derived from these sources</w:t>
      </w:r>
      <w:r w:rsidR="0001063A">
        <w:rPr>
          <w:lang w:val="en-US"/>
        </w:rPr>
        <w:t>.</w:t>
      </w:r>
    </w:p>
    <w:p w14:paraId="7B45C675" w14:textId="77777777" w:rsidR="038DB221" w:rsidRDefault="00A72757">
      <w:r>
        <w:br w:type="page"/>
      </w:r>
    </w:p>
    <w:p w14:paraId="35C59D6F" w14:textId="77777777" w:rsidR="00330CD1" w:rsidRDefault="00330CD1" w:rsidP="00FE4597">
      <w:pPr>
        <w:pStyle w:val="HelpNotes"/>
        <w:sectPr w:rsidR="00330CD1" w:rsidSect="00B039F3">
          <w:headerReference w:type="even" r:id="rId19"/>
          <w:headerReference w:type="default" r:id="rId20"/>
          <w:footerReference w:type="even" r:id="rId21"/>
          <w:footerReference w:type="default" r:id="rId22"/>
          <w:headerReference w:type="first" r:id="rId23"/>
          <w:footerReference w:type="first" r:id="rId24"/>
          <w:type w:val="evenPage"/>
          <w:pgSz w:w="11906" w:h="16838" w:code="9"/>
          <w:pgMar w:top="794" w:right="737" w:bottom="567" w:left="851" w:header="720" w:footer="284" w:gutter="567"/>
          <w:pgNumType w:fmt="lowerRoman" w:start="1"/>
          <w:cols w:space="720"/>
        </w:sectPr>
      </w:pPr>
    </w:p>
    <w:p w14:paraId="79358C34" w14:textId="77777777" w:rsidR="00EC4B78" w:rsidRDefault="00A72757" w:rsidP="009B4274">
      <w:pPr>
        <w:pStyle w:val="zzContents"/>
        <w:tabs>
          <w:tab w:val="right" w:pos="9356"/>
        </w:tabs>
      </w:pPr>
      <w:permStart w:id="945049549" w:edGrp="everyone"/>
      <w:r>
        <w:lastRenderedPageBreak/>
        <w:t>Contents</w:t>
      </w:r>
      <w:r>
        <w:tab/>
      </w:r>
      <w:r>
        <w:rPr>
          <w:b w:val="0"/>
          <w:sz w:val="20"/>
        </w:rPr>
        <w:t>Page</w:t>
      </w:r>
    </w:p>
    <w:p w14:paraId="7697D3B4" w14:textId="2295BF78" w:rsidR="00567A96" w:rsidRDefault="00A72757">
      <w:pPr>
        <w:pStyle w:val="TOC1"/>
        <w:rPr>
          <w:rFonts w:asciiTheme="minorHAnsi" w:eastAsiaTheme="minorEastAsia" w:hAnsiTheme="minorHAnsi" w:cstheme="minorBidi"/>
          <w:b w:val="0"/>
          <w:kern w:val="2"/>
          <w:sz w:val="24"/>
          <w:szCs w:val="24"/>
          <w:lang w:val="en-US"/>
          <w14:ligatures w14:val="standardContextual"/>
        </w:rPr>
      </w:pPr>
      <w:r>
        <w:fldChar w:fldCharType="begin"/>
      </w:r>
      <w:r>
        <w:instrText xml:space="preserve"> TOC \o "1-3" \h \z \t "ANNEX,1,Introduction,1,zzBiblio,1,zzForeword,1" </w:instrText>
      </w:r>
      <w:r>
        <w:fldChar w:fldCharType="separate"/>
      </w:r>
      <w:hyperlink w:anchor="_Toc192673554" w:history="1">
        <w:r w:rsidR="00567A96" w:rsidRPr="00BB1B66">
          <w:rPr>
            <w:rStyle w:val="Hyperlink"/>
          </w:rPr>
          <w:t>Foreword</w:t>
        </w:r>
        <w:r w:rsidR="00567A96">
          <w:rPr>
            <w:webHidden/>
          </w:rPr>
          <w:tab/>
        </w:r>
        <w:r w:rsidR="00567A96">
          <w:rPr>
            <w:webHidden/>
          </w:rPr>
          <w:fldChar w:fldCharType="begin"/>
        </w:r>
        <w:r w:rsidR="00567A96">
          <w:rPr>
            <w:webHidden/>
          </w:rPr>
          <w:instrText xml:space="preserve"> PAGEREF _Toc192673554 \h </w:instrText>
        </w:r>
        <w:r w:rsidR="00567A96">
          <w:rPr>
            <w:webHidden/>
          </w:rPr>
        </w:r>
        <w:r w:rsidR="00567A96">
          <w:rPr>
            <w:webHidden/>
          </w:rPr>
          <w:fldChar w:fldCharType="separate"/>
        </w:r>
        <w:r w:rsidR="00567A96">
          <w:rPr>
            <w:webHidden/>
          </w:rPr>
          <w:t>iv</w:t>
        </w:r>
        <w:r w:rsidR="00567A96">
          <w:rPr>
            <w:webHidden/>
          </w:rPr>
          <w:fldChar w:fldCharType="end"/>
        </w:r>
      </w:hyperlink>
    </w:p>
    <w:p w14:paraId="39A19701" w14:textId="0CEBC957"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55" w:history="1">
        <w:r w:rsidRPr="00BB1B66">
          <w:rPr>
            <w:rStyle w:val="Hyperlink"/>
          </w:rPr>
          <w:t>1</w:t>
        </w:r>
        <w:r>
          <w:rPr>
            <w:rFonts w:asciiTheme="minorHAnsi" w:eastAsiaTheme="minorEastAsia" w:hAnsiTheme="minorHAnsi" w:cstheme="minorBidi"/>
            <w:b w:val="0"/>
            <w:kern w:val="2"/>
            <w:sz w:val="24"/>
            <w:szCs w:val="24"/>
            <w:lang w:val="en-US"/>
            <w14:ligatures w14:val="standardContextual"/>
          </w:rPr>
          <w:tab/>
        </w:r>
        <w:r w:rsidRPr="00BB1B66">
          <w:rPr>
            <w:rStyle w:val="Hyperlink"/>
          </w:rPr>
          <w:t>Scope</w:t>
        </w:r>
        <w:r>
          <w:rPr>
            <w:webHidden/>
          </w:rPr>
          <w:tab/>
        </w:r>
        <w:r>
          <w:rPr>
            <w:webHidden/>
          </w:rPr>
          <w:fldChar w:fldCharType="begin"/>
        </w:r>
        <w:r>
          <w:rPr>
            <w:webHidden/>
          </w:rPr>
          <w:instrText xml:space="preserve"> PAGEREF _Toc192673555 \h </w:instrText>
        </w:r>
        <w:r>
          <w:rPr>
            <w:webHidden/>
          </w:rPr>
        </w:r>
        <w:r>
          <w:rPr>
            <w:webHidden/>
          </w:rPr>
          <w:fldChar w:fldCharType="separate"/>
        </w:r>
        <w:r>
          <w:rPr>
            <w:webHidden/>
          </w:rPr>
          <w:t>1</w:t>
        </w:r>
        <w:r>
          <w:rPr>
            <w:webHidden/>
          </w:rPr>
          <w:fldChar w:fldCharType="end"/>
        </w:r>
      </w:hyperlink>
    </w:p>
    <w:p w14:paraId="072AC986" w14:textId="7F2E1EF2"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56" w:history="1">
        <w:r w:rsidRPr="00BB1B66">
          <w:rPr>
            <w:rStyle w:val="Hyperlink"/>
            <w:bCs/>
          </w:rPr>
          <w:t>2</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Normative references</w:t>
        </w:r>
        <w:r>
          <w:rPr>
            <w:webHidden/>
          </w:rPr>
          <w:tab/>
        </w:r>
        <w:r>
          <w:rPr>
            <w:webHidden/>
          </w:rPr>
          <w:fldChar w:fldCharType="begin"/>
        </w:r>
        <w:r>
          <w:rPr>
            <w:webHidden/>
          </w:rPr>
          <w:instrText xml:space="preserve"> PAGEREF _Toc192673556 \h </w:instrText>
        </w:r>
        <w:r>
          <w:rPr>
            <w:webHidden/>
          </w:rPr>
        </w:r>
        <w:r>
          <w:rPr>
            <w:webHidden/>
          </w:rPr>
          <w:fldChar w:fldCharType="separate"/>
        </w:r>
        <w:r>
          <w:rPr>
            <w:webHidden/>
          </w:rPr>
          <w:t>1</w:t>
        </w:r>
        <w:r>
          <w:rPr>
            <w:webHidden/>
          </w:rPr>
          <w:fldChar w:fldCharType="end"/>
        </w:r>
      </w:hyperlink>
    </w:p>
    <w:p w14:paraId="0F81CA16" w14:textId="5208EA1D"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57" w:history="1">
        <w:r w:rsidRPr="00BB1B66">
          <w:rPr>
            <w:rStyle w:val="Hyperlink"/>
            <w:bCs/>
          </w:rPr>
          <w:t>3</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Terms and definitions</w:t>
        </w:r>
        <w:r>
          <w:rPr>
            <w:webHidden/>
          </w:rPr>
          <w:tab/>
        </w:r>
        <w:r>
          <w:rPr>
            <w:webHidden/>
          </w:rPr>
          <w:fldChar w:fldCharType="begin"/>
        </w:r>
        <w:r>
          <w:rPr>
            <w:webHidden/>
          </w:rPr>
          <w:instrText xml:space="preserve"> PAGEREF _Toc192673557 \h </w:instrText>
        </w:r>
        <w:r>
          <w:rPr>
            <w:webHidden/>
          </w:rPr>
        </w:r>
        <w:r>
          <w:rPr>
            <w:webHidden/>
          </w:rPr>
          <w:fldChar w:fldCharType="separate"/>
        </w:r>
        <w:r>
          <w:rPr>
            <w:webHidden/>
          </w:rPr>
          <w:t>1</w:t>
        </w:r>
        <w:r>
          <w:rPr>
            <w:webHidden/>
          </w:rPr>
          <w:fldChar w:fldCharType="end"/>
        </w:r>
      </w:hyperlink>
    </w:p>
    <w:p w14:paraId="01326E82" w14:textId="4AE10C47"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58" w:history="1">
        <w:r w:rsidRPr="00BB1B66">
          <w:rPr>
            <w:rStyle w:val="Hyperlink"/>
          </w:rPr>
          <w:t>4</w:t>
        </w:r>
        <w:r>
          <w:rPr>
            <w:rFonts w:asciiTheme="minorHAnsi" w:eastAsiaTheme="minorEastAsia" w:hAnsiTheme="minorHAnsi" w:cstheme="minorBidi"/>
            <w:b w:val="0"/>
            <w:kern w:val="2"/>
            <w:sz w:val="24"/>
            <w:szCs w:val="24"/>
            <w:lang w:val="en-US"/>
            <w14:ligatures w14:val="standardContextual"/>
          </w:rPr>
          <w:tab/>
        </w:r>
        <w:r w:rsidRPr="00BB1B66">
          <w:rPr>
            <w:rStyle w:val="Hyperlink"/>
          </w:rPr>
          <w:t>Management system</w:t>
        </w:r>
        <w:r>
          <w:rPr>
            <w:webHidden/>
          </w:rPr>
          <w:tab/>
        </w:r>
        <w:r>
          <w:rPr>
            <w:webHidden/>
          </w:rPr>
          <w:fldChar w:fldCharType="begin"/>
        </w:r>
        <w:r>
          <w:rPr>
            <w:webHidden/>
          </w:rPr>
          <w:instrText xml:space="preserve"> PAGEREF _Toc192673558 \h </w:instrText>
        </w:r>
        <w:r>
          <w:rPr>
            <w:webHidden/>
          </w:rPr>
        </w:r>
        <w:r>
          <w:rPr>
            <w:webHidden/>
          </w:rPr>
          <w:fldChar w:fldCharType="separate"/>
        </w:r>
        <w:r>
          <w:rPr>
            <w:webHidden/>
          </w:rPr>
          <w:t>6</w:t>
        </w:r>
        <w:r>
          <w:rPr>
            <w:webHidden/>
          </w:rPr>
          <w:fldChar w:fldCharType="end"/>
        </w:r>
      </w:hyperlink>
    </w:p>
    <w:p w14:paraId="06C633C4" w14:textId="6194322B"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59" w:history="1">
        <w:r w:rsidRPr="00BB1B66">
          <w:rPr>
            <w:rStyle w:val="Hyperlink"/>
          </w:rPr>
          <w:t>4.1</w:t>
        </w:r>
        <w:r>
          <w:rPr>
            <w:rFonts w:asciiTheme="minorHAnsi" w:eastAsiaTheme="minorEastAsia" w:hAnsiTheme="minorHAnsi" w:cstheme="minorBidi"/>
            <w:b w:val="0"/>
            <w:kern w:val="2"/>
            <w:sz w:val="24"/>
            <w:szCs w:val="24"/>
            <w:lang w:val="en-US"/>
            <w14:ligatures w14:val="standardContextual"/>
          </w:rPr>
          <w:tab/>
        </w:r>
        <w:r w:rsidRPr="00BB1B66">
          <w:rPr>
            <w:rStyle w:val="Hyperlink"/>
          </w:rPr>
          <w:t>General</w:t>
        </w:r>
        <w:r>
          <w:rPr>
            <w:webHidden/>
          </w:rPr>
          <w:tab/>
        </w:r>
        <w:r>
          <w:rPr>
            <w:webHidden/>
          </w:rPr>
          <w:fldChar w:fldCharType="begin"/>
        </w:r>
        <w:r>
          <w:rPr>
            <w:webHidden/>
          </w:rPr>
          <w:instrText xml:space="preserve"> PAGEREF _Toc192673559 \h </w:instrText>
        </w:r>
        <w:r>
          <w:rPr>
            <w:webHidden/>
          </w:rPr>
        </w:r>
        <w:r>
          <w:rPr>
            <w:webHidden/>
          </w:rPr>
          <w:fldChar w:fldCharType="separate"/>
        </w:r>
        <w:r>
          <w:rPr>
            <w:webHidden/>
          </w:rPr>
          <w:t>6</w:t>
        </w:r>
        <w:r>
          <w:rPr>
            <w:webHidden/>
          </w:rPr>
          <w:fldChar w:fldCharType="end"/>
        </w:r>
      </w:hyperlink>
    </w:p>
    <w:p w14:paraId="7CBCA511" w14:textId="091BF70B"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60" w:history="1">
        <w:r w:rsidRPr="00BB1B66">
          <w:rPr>
            <w:rStyle w:val="Hyperlink"/>
          </w:rPr>
          <w:t>4.2</w:t>
        </w:r>
        <w:r>
          <w:rPr>
            <w:rFonts w:asciiTheme="minorHAnsi" w:eastAsiaTheme="minorEastAsia" w:hAnsiTheme="minorHAnsi" w:cstheme="minorBidi"/>
            <w:b w:val="0"/>
            <w:kern w:val="2"/>
            <w:sz w:val="24"/>
            <w:szCs w:val="24"/>
            <w:lang w:val="en-US"/>
            <w14:ligatures w14:val="standardContextual"/>
          </w:rPr>
          <w:tab/>
        </w:r>
        <w:r w:rsidRPr="00BB1B66">
          <w:rPr>
            <w:rStyle w:val="Hyperlink"/>
          </w:rPr>
          <w:t>Operators</w:t>
        </w:r>
        <w:r>
          <w:rPr>
            <w:webHidden/>
          </w:rPr>
          <w:tab/>
        </w:r>
        <w:r>
          <w:rPr>
            <w:webHidden/>
          </w:rPr>
          <w:fldChar w:fldCharType="begin"/>
        </w:r>
        <w:r>
          <w:rPr>
            <w:webHidden/>
          </w:rPr>
          <w:instrText xml:space="preserve"> PAGEREF _Toc192673560 \h </w:instrText>
        </w:r>
        <w:r>
          <w:rPr>
            <w:webHidden/>
          </w:rPr>
        </w:r>
        <w:r>
          <w:rPr>
            <w:webHidden/>
          </w:rPr>
          <w:fldChar w:fldCharType="separate"/>
        </w:r>
        <w:r>
          <w:rPr>
            <w:webHidden/>
          </w:rPr>
          <w:t>7</w:t>
        </w:r>
        <w:r>
          <w:rPr>
            <w:webHidden/>
          </w:rPr>
          <w:fldChar w:fldCharType="end"/>
        </w:r>
      </w:hyperlink>
    </w:p>
    <w:p w14:paraId="6C1571B9" w14:textId="6A1D1453"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61" w:history="1">
        <w:r w:rsidRPr="00BB1B66">
          <w:rPr>
            <w:rStyle w:val="Hyperlink"/>
          </w:rPr>
          <w:t>4.3</w:t>
        </w:r>
        <w:r>
          <w:rPr>
            <w:rFonts w:asciiTheme="minorHAnsi" w:eastAsiaTheme="minorEastAsia" w:hAnsiTheme="minorHAnsi" w:cstheme="minorBidi"/>
            <w:b w:val="0"/>
            <w:kern w:val="2"/>
            <w:sz w:val="24"/>
            <w:szCs w:val="24"/>
            <w:lang w:val="en-US"/>
            <w14:ligatures w14:val="standardContextual"/>
          </w:rPr>
          <w:tab/>
        </w:r>
        <w:r w:rsidRPr="00BB1B66">
          <w:rPr>
            <w:rStyle w:val="Hyperlink"/>
          </w:rPr>
          <w:t>Input procurement</w:t>
        </w:r>
        <w:r>
          <w:rPr>
            <w:webHidden/>
          </w:rPr>
          <w:tab/>
        </w:r>
        <w:r>
          <w:rPr>
            <w:webHidden/>
          </w:rPr>
          <w:fldChar w:fldCharType="begin"/>
        </w:r>
        <w:r>
          <w:rPr>
            <w:webHidden/>
          </w:rPr>
          <w:instrText xml:space="preserve"> PAGEREF _Toc192673561 \h </w:instrText>
        </w:r>
        <w:r>
          <w:rPr>
            <w:webHidden/>
          </w:rPr>
        </w:r>
        <w:r>
          <w:rPr>
            <w:webHidden/>
          </w:rPr>
          <w:fldChar w:fldCharType="separate"/>
        </w:r>
        <w:r>
          <w:rPr>
            <w:webHidden/>
          </w:rPr>
          <w:t>7</w:t>
        </w:r>
        <w:r>
          <w:rPr>
            <w:webHidden/>
          </w:rPr>
          <w:fldChar w:fldCharType="end"/>
        </w:r>
      </w:hyperlink>
    </w:p>
    <w:p w14:paraId="0DB8C810" w14:textId="22E09F89"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62" w:history="1">
        <w:r w:rsidRPr="00BB1B66">
          <w:rPr>
            <w:rStyle w:val="Hyperlink"/>
            <w:bCs/>
          </w:rPr>
          <w:t>5</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Traceability</w:t>
        </w:r>
        <w:r>
          <w:rPr>
            <w:webHidden/>
          </w:rPr>
          <w:tab/>
        </w:r>
        <w:r>
          <w:rPr>
            <w:webHidden/>
          </w:rPr>
          <w:fldChar w:fldCharType="begin"/>
        </w:r>
        <w:r>
          <w:rPr>
            <w:webHidden/>
          </w:rPr>
          <w:instrText xml:space="preserve"> PAGEREF _Toc192673562 \h </w:instrText>
        </w:r>
        <w:r>
          <w:rPr>
            <w:webHidden/>
          </w:rPr>
        </w:r>
        <w:r>
          <w:rPr>
            <w:webHidden/>
          </w:rPr>
          <w:fldChar w:fldCharType="separate"/>
        </w:r>
        <w:r>
          <w:rPr>
            <w:webHidden/>
          </w:rPr>
          <w:t>7</w:t>
        </w:r>
        <w:r>
          <w:rPr>
            <w:webHidden/>
          </w:rPr>
          <w:fldChar w:fldCharType="end"/>
        </w:r>
      </w:hyperlink>
    </w:p>
    <w:p w14:paraId="04DFB90D" w14:textId="7393BD47"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63" w:history="1">
        <w:r w:rsidRPr="00BB1B66">
          <w:rPr>
            <w:rStyle w:val="Hyperlink"/>
            <w:bCs/>
          </w:rPr>
          <w:t>6</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Record keeping</w:t>
        </w:r>
        <w:r>
          <w:rPr>
            <w:webHidden/>
          </w:rPr>
          <w:tab/>
        </w:r>
        <w:r>
          <w:rPr>
            <w:webHidden/>
          </w:rPr>
          <w:fldChar w:fldCharType="begin"/>
        </w:r>
        <w:r>
          <w:rPr>
            <w:webHidden/>
          </w:rPr>
          <w:instrText xml:space="preserve"> PAGEREF _Toc192673563 \h </w:instrText>
        </w:r>
        <w:r>
          <w:rPr>
            <w:webHidden/>
          </w:rPr>
        </w:r>
        <w:r>
          <w:rPr>
            <w:webHidden/>
          </w:rPr>
          <w:fldChar w:fldCharType="separate"/>
        </w:r>
        <w:r>
          <w:rPr>
            <w:webHidden/>
          </w:rPr>
          <w:t>7</w:t>
        </w:r>
        <w:r>
          <w:rPr>
            <w:webHidden/>
          </w:rPr>
          <w:fldChar w:fldCharType="end"/>
        </w:r>
      </w:hyperlink>
    </w:p>
    <w:p w14:paraId="15CAD3C9" w14:textId="2F53A4B9"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64" w:history="1">
        <w:r w:rsidRPr="00BB1B66">
          <w:rPr>
            <w:rStyle w:val="Hyperlink"/>
            <w:bCs/>
          </w:rPr>
          <w:t>7</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Planting materials</w:t>
        </w:r>
        <w:r>
          <w:rPr>
            <w:webHidden/>
          </w:rPr>
          <w:tab/>
        </w:r>
        <w:r>
          <w:rPr>
            <w:webHidden/>
          </w:rPr>
          <w:fldChar w:fldCharType="begin"/>
        </w:r>
        <w:r>
          <w:rPr>
            <w:webHidden/>
          </w:rPr>
          <w:instrText xml:space="preserve"> PAGEREF _Toc192673564 \h </w:instrText>
        </w:r>
        <w:r>
          <w:rPr>
            <w:webHidden/>
          </w:rPr>
        </w:r>
        <w:r>
          <w:rPr>
            <w:webHidden/>
          </w:rPr>
          <w:fldChar w:fldCharType="separate"/>
        </w:r>
        <w:r>
          <w:rPr>
            <w:webHidden/>
          </w:rPr>
          <w:t>7</w:t>
        </w:r>
        <w:r>
          <w:rPr>
            <w:webHidden/>
          </w:rPr>
          <w:fldChar w:fldCharType="end"/>
        </w:r>
      </w:hyperlink>
    </w:p>
    <w:p w14:paraId="212B7201" w14:textId="7E4D6771"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65" w:history="1">
        <w:r w:rsidRPr="00BB1B66">
          <w:rPr>
            <w:rStyle w:val="Hyperlink"/>
          </w:rPr>
          <w:t>7.1</w:t>
        </w:r>
        <w:r>
          <w:rPr>
            <w:rFonts w:asciiTheme="minorHAnsi" w:eastAsiaTheme="minorEastAsia" w:hAnsiTheme="minorHAnsi" w:cstheme="minorBidi"/>
            <w:b w:val="0"/>
            <w:kern w:val="2"/>
            <w:sz w:val="24"/>
            <w:szCs w:val="24"/>
            <w:lang w:val="en-US"/>
            <w14:ligatures w14:val="standardContextual"/>
          </w:rPr>
          <w:tab/>
        </w:r>
        <w:r w:rsidRPr="00BB1B66">
          <w:rPr>
            <w:rStyle w:val="Hyperlink"/>
          </w:rPr>
          <w:t>General</w:t>
        </w:r>
        <w:r>
          <w:rPr>
            <w:webHidden/>
          </w:rPr>
          <w:tab/>
        </w:r>
        <w:r>
          <w:rPr>
            <w:webHidden/>
          </w:rPr>
          <w:fldChar w:fldCharType="begin"/>
        </w:r>
        <w:r>
          <w:rPr>
            <w:webHidden/>
          </w:rPr>
          <w:instrText xml:space="preserve"> PAGEREF _Toc192673565 \h </w:instrText>
        </w:r>
        <w:r>
          <w:rPr>
            <w:webHidden/>
          </w:rPr>
        </w:r>
        <w:r>
          <w:rPr>
            <w:webHidden/>
          </w:rPr>
          <w:fldChar w:fldCharType="separate"/>
        </w:r>
        <w:r>
          <w:rPr>
            <w:webHidden/>
          </w:rPr>
          <w:t>7</w:t>
        </w:r>
        <w:r>
          <w:rPr>
            <w:webHidden/>
          </w:rPr>
          <w:fldChar w:fldCharType="end"/>
        </w:r>
      </w:hyperlink>
    </w:p>
    <w:p w14:paraId="1AC15BBE" w14:textId="22324877"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66" w:history="1">
        <w:r w:rsidRPr="00BB1B66">
          <w:rPr>
            <w:rStyle w:val="Hyperlink"/>
          </w:rPr>
          <w:t>7.2</w:t>
        </w:r>
        <w:r>
          <w:rPr>
            <w:rFonts w:asciiTheme="minorHAnsi" w:eastAsiaTheme="minorEastAsia" w:hAnsiTheme="minorHAnsi" w:cstheme="minorBidi"/>
            <w:b w:val="0"/>
            <w:kern w:val="2"/>
            <w:sz w:val="24"/>
            <w:szCs w:val="24"/>
            <w:lang w:val="en-US"/>
            <w14:ligatures w14:val="standardContextual"/>
          </w:rPr>
          <w:tab/>
        </w:r>
        <w:r w:rsidRPr="00BB1B66">
          <w:rPr>
            <w:rStyle w:val="Hyperlink"/>
          </w:rPr>
          <w:t>Planting material treatments and dressings</w:t>
        </w:r>
        <w:r>
          <w:rPr>
            <w:webHidden/>
          </w:rPr>
          <w:tab/>
        </w:r>
        <w:r>
          <w:rPr>
            <w:webHidden/>
          </w:rPr>
          <w:fldChar w:fldCharType="begin"/>
        </w:r>
        <w:r>
          <w:rPr>
            <w:webHidden/>
          </w:rPr>
          <w:instrText xml:space="preserve"> PAGEREF _Toc192673566 \h </w:instrText>
        </w:r>
        <w:r>
          <w:rPr>
            <w:webHidden/>
          </w:rPr>
        </w:r>
        <w:r>
          <w:rPr>
            <w:webHidden/>
          </w:rPr>
          <w:fldChar w:fldCharType="separate"/>
        </w:r>
        <w:r>
          <w:rPr>
            <w:webHidden/>
          </w:rPr>
          <w:t>7</w:t>
        </w:r>
        <w:r>
          <w:rPr>
            <w:webHidden/>
          </w:rPr>
          <w:fldChar w:fldCharType="end"/>
        </w:r>
      </w:hyperlink>
    </w:p>
    <w:p w14:paraId="06E95787" w14:textId="67556F8C"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67" w:history="1">
        <w:r w:rsidRPr="00BB1B66">
          <w:rPr>
            <w:rStyle w:val="Hyperlink"/>
            <w:bCs/>
          </w:rPr>
          <w:t>8</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Site history and management</w:t>
        </w:r>
        <w:r>
          <w:rPr>
            <w:webHidden/>
          </w:rPr>
          <w:tab/>
        </w:r>
        <w:r>
          <w:rPr>
            <w:webHidden/>
          </w:rPr>
          <w:fldChar w:fldCharType="begin"/>
        </w:r>
        <w:r>
          <w:rPr>
            <w:webHidden/>
          </w:rPr>
          <w:instrText xml:space="preserve"> PAGEREF _Toc192673567 \h </w:instrText>
        </w:r>
        <w:r>
          <w:rPr>
            <w:webHidden/>
          </w:rPr>
        </w:r>
        <w:r>
          <w:rPr>
            <w:webHidden/>
          </w:rPr>
          <w:fldChar w:fldCharType="separate"/>
        </w:r>
        <w:r>
          <w:rPr>
            <w:webHidden/>
          </w:rPr>
          <w:t>8</w:t>
        </w:r>
        <w:r>
          <w:rPr>
            <w:webHidden/>
          </w:rPr>
          <w:fldChar w:fldCharType="end"/>
        </w:r>
      </w:hyperlink>
    </w:p>
    <w:p w14:paraId="40CF7ECE" w14:textId="62F0CB9F"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68" w:history="1">
        <w:r w:rsidRPr="00BB1B66">
          <w:rPr>
            <w:rStyle w:val="Hyperlink"/>
          </w:rPr>
          <w:t>8.1</w:t>
        </w:r>
        <w:r>
          <w:rPr>
            <w:rFonts w:asciiTheme="minorHAnsi" w:eastAsiaTheme="minorEastAsia" w:hAnsiTheme="minorHAnsi" w:cstheme="minorBidi"/>
            <w:b w:val="0"/>
            <w:kern w:val="2"/>
            <w:sz w:val="24"/>
            <w:szCs w:val="24"/>
            <w:lang w:val="en-US"/>
            <w14:ligatures w14:val="standardContextual"/>
          </w:rPr>
          <w:tab/>
        </w:r>
        <w:r w:rsidRPr="00BB1B66">
          <w:rPr>
            <w:rStyle w:val="Hyperlink"/>
          </w:rPr>
          <w:t>Site selection</w:t>
        </w:r>
        <w:r>
          <w:rPr>
            <w:webHidden/>
          </w:rPr>
          <w:tab/>
        </w:r>
        <w:r>
          <w:rPr>
            <w:webHidden/>
          </w:rPr>
          <w:fldChar w:fldCharType="begin"/>
        </w:r>
        <w:r>
          <w:rPr>
            <w:webHidden/>
          </w:rPr>
          <w:instrText xml:space="preserve"> PAGEREF _Toc192673568 \h </w:instrText>
        </w:r>
        <w:r>
          <w:rPr>
            <w:webHidden/>
          </w:rPr>
        </w:r>
        <w:r>
          <w:rPr>
            <w:webHidden/>
          </w:rPr>
          <w:fldChar w:fldCharType="separate"/>
        </w:r>
        <w:r>
          <w:rPr>
            <w:webHidden/>
          </w:rPr>
          <w:t>8</w:t>
        </w:r>
        <w:r>
          <w:rPr>
            <w:webHidden/>
          </w:rPr>
          <w:fldChar w:fldCharType="end"/>
        </w:r>
      </w:hyperlink>
    </w:p>
    <w:p w14:paraId="7340777B" w14:textId="05B17C10"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69" w:history="1">
        <w:r w:rsidRPr="00BB1B66">
          <w:rPr>
            <w:rStyle w:val="Hyperlink"/>
          </w:rPr>
          <w:t>8.2</w:t>
        </w:r>
        <w:r>
          <w:rPr>
            <w:rFonts w:asciiTheme="minorHAnsi" w:eastAsiaTheme="minorEastAsia" w:hAnsiTheme="minorHAnsi" w:cstheme="minorBidi"/>
            <w:b w:val="0"/>
            <w:kern w:val="2"/>
            <w:sz w:val="24"/>
            <w:szCs w:val="24"/>
            <w:lang w:val="en-US"/>
            <w14:ligatures w14:val="standardContextual"/>
          </w:rPr>
          <w:tab/>
        </w:r>
        <w:r w:rsidRPr="00BB1B66">
          <w:rPr>
            <w:rStyle w:val="Hyperlink"/>
          </w:rPr>
          <w:t>Crop rotation</w:t>
        </w:r>
        <w:r>
          <w:rPr>
            <w:webHidden/>
          </w:rPr>
          <w:tab/>
        </w:r>
        <w:r>
          <w:rPr>
            <w:webHidden/>
          </w:rPr>
          <w:fldChar w:fldCharType="begin"/>
        </w:r>
        <w:r>
          <w:rPr>
            <w:webHidden/>
          </w:rPr>
          <w:instrText xml:space="preserve"> PAGEREF _Toc192673569 \h </w:instrText>
        </w:r>
        <w:r>
          <w:rPr>
            <w:webHidden/>
          </w:rPr>
        </w:r>
        <w:r>
          <w:rPr>
            <w:webHidden/>
          </w:rPr>
          <w:fldChar w:fldCharType="separate"/>
        </w:r>
        <w:r>
          <w:rPr>
            <w:webHidden/>
          </w:rPr>
          <w:t>8</w:t>
        </w:r>
        <w:r>
          <w:rPr>
            <w:webHidden/>
          </w:rPr>
          <w:fldChar w:fldCharType="end"/>
        </w:r>
      </w:hyperlink>
    </w:p>
    <w:p w14:paraId="0B3490F0" w14:textId="5AC09D90"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70" w:history="1">
        <w:r w:rsidRPr="00BB1B66">
          <w:rPr>
            <w:rStyle w:val="Hyperlink"/>
            <w:bCs/>
          </w:rPr>
          <w:t>9</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Soil and substrate management</w:t>
        </w:r>
        <w:r>
          <w:rPr>
            <w:webHidden/>
          </w:rPr>
          <w:tab/>
        </w:r>
        <w:r>
          <w:rPr>
            <w:webHidden/>
          </w:rPr>
          <w:fldChar w:fldCharType="begin"/>
        </w:r>
        <w:r>
          <w:rPr>
            <w:webHidden/>
          </w:rPr>
          <w:instrText xml:space="preserve"> PAGEREF _Toc192673570 \h </w:instrText>
        </w:r>
        <w:r>
          <w:rPr>
            <w:webHidden/>
          </w:rPr>
        </w:r>
        <w:r>
          <w:rPr>
            <w:webHidden/>
          </w:rPr>
          <w:fldChar w:fldCharType="separate"/>
        </w:r>
        <w:r>
          <w:rPr>
            <w:webHidden/>
          </w:rPr>
          <w:t>8</w:t>
        </w:r>
        <w:r>
          <w:rPr>
            <w:webHidden/>
          </w:rPr>
          <w:fldChar w:fldCharType="end"/>
        </w:r>
      </w:hyperlink>
    </w:p>
    <w:p w14:paraId="7AA90659" w14:textId="2FF21E6E"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71" w:history="1">
        <w:r w:rsidRPr="00BB1B66">
          <w:rPr>
            <w:rStyle w:val="Hyperlink"/>
            <w:bCs/>
          </w:rPr>
          <w:t>9.1</w:t>
        </w:r>
        <w:r>
          <w:rPr>
            <w:rFonts w:asciiTheme="minorHAnsi" w:eastAsiaTheme="minorEastAsia" w:hAnsiTheme="minorHAnsi" w:cstheme="minorBidi"/>
            <w:b w:val="0"/>
            <w:kern w:val="2"/>
            <w:sz w:val="24"/>
            <w:szCs w:val="24"/>
            <w:lang w:val="en-US"/>
            <w14:ligatures w14:val="standardContextual"/>
          </w:rPr>
          <w:tab/>
        </w:r>
        <w:r w:rsidRPr="00BB1B66">
          <w:rPr>
            <w:rStyle w:val="Hyperlink"/>
          </w:rPr>
          <w:t>General</w:t>
        </w:r>
        <w:r>
          <w:rPr>
            <w:webHidden/>
          </w:rPr>
          <w:tab/>
        </w:r>
        <w:r>
          <w:rPr>
            <w:webHidden/>
          </w:rPr>
          <w:fldChar w:fldCharType="begin"/>
        </w:r>
        <w:r>
          <w:rPr>
            <w:webHidden/>
          </w:rPr>
          <w:instrText xml:space="preserve"> PAGEREF _Toc192673571 \h </w:instrText>
        </w:r>
        <w:r>
          <w:rPr>
            <w:webHidden/>
          </w:rPr>
        </w:r>
        <w:r>
          <w:rPr>
            <w:webHidden/>
          </w:rPr>
          <w:fldChar w:fldCharType="separate"/>
        </w:r>
        <w:r>
          <w:rPr>
            <w:webHidden/>
          </w:rPr>
          <w:t>8</w:t>
        </w:r>
        <w:r>
          <w:rPr>
            <w:webHidden/>
          </w:rPr>
          <w:fldChar w:fldCharType="end"/>
        </w:r>
      </w:hyperlink>
    </w:p>
    <w:p w14:paraId="41658941" w14:textId="576C818B"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72" w:history="1">
        <w:r w:rsidRPr="00BB1B66">
          <w:rPr>
            <w:rStyle w:val="Hyperlink"/>
          </w:rPr>
          <w:t>9.2</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Cultivation</w:t>
        </w:r>
        <w:r>
          <w:rPr>
            <w:webHidden/>
          </w:rPr>
          <w:tab/>
        </w:r>
        <w:r>
          <w:rPr>
            <w:webHidden/>
          </w:rPr>
          <w:fldChar w:fldCharType="begin"/>
        </w:r>
        <w:r>
          <w:rPr>
            <w:webHidden/>
          </w:rPr>
          <w:instrText xml:space="preserve"> PAGEREF _Toc192673572 \h </w:instrText>
        </w:r>
        <w:r>
          <w:rPr>
            <w:webHidden/>
          </w:rPr>
        </w:r>
        <w:r>
          <w:rPr>
            <w:webHidden/>
          </w:rPr>
          <w:fldChar w:fldCharType="separate"/>
        </w:r>
        <w:r>
          <w:rPr>
            <w:webHidden/>
          </w:rPr>
          <w:t>8</w:t>
        </w:r>
        <w:r>
          <w:rPr>
            <w:webHidden/>
          </w:rPr>
          <w:fldChar w:fldCharType="end"/>
        </w:r>
      </w:hyperlink>
    </w:p>
    <w:p w14:paraId="6F4F6571" w14:textId="061389E6"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73" w:history="1">
        <w:r w:rsidRPr="00BB1B66">
          <w:rPr>
            <w:rStyle w:val="Hyperlink"/>
          </w:rPr>
          <w:t>9.3</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Soil erosion</w:t>
        </w:r>
        <w:r>
          <w:rPr>
            <w:webHidden/>
          </w:rPr>
          <w:tab/>
        </w:r>
        <w:r>
          <w:rPr>
            <w:webHidden/>
          </w:rPr>
          <w:fldChar w:fldCharType="begin"/>
        </w:r>
        <w:r>
          <w:rPr>
            <w:webHidden/>
          </w:rPr>
          <w:instrText xml:space="preserve"> PAGEREF _Toc192673573 \h </w:instrText>
        </w:r>
        <w:r>
          <w:rPr>
            <w:webHidden/>
          </w:rPr>
        </w:r>
        <w:r>
          <w:rPr>
            <w:webHidden/>
          </w:rPr>
          <w:fldChar w:fldCharType="separate"/>
        </w:r>
        <w:r>
          <w:rPr>
            <w:webHidden/>
          </w:rPr>
          <w:t>8</w:t>
        </w:r>
        <w:r>
          <w:rPr>
            <w:webHidden/>
          </w:rPr>
          <w:fldChar w:fldCharType="end"/>
        </w:r>
      </w:hyperlink>
    </w:p>
    <w:p w14:paraId="53F3904B" w14:textId="216029F2" w:rsidR="00567A96" w:rsidRDefault="00567A96">
      <w:pPr>
        <w:pStyle w:val="TOC3"/>
        <w:rPr>
          <w:rFonts w:asciiTheme="minorHAnsi" w:eastAsiaTheme="minorEastAsia" w:hAnsiTheme="minorHAnsi" w:cstheme="minorBidi"/>
          <w:b w:val="0"/>
          <w:kern w:val="2"/>
          <w:sz w:val="24"/>
          <w:szCs w:val="24"/>
          <w:lang w:val="en-US"/>
          <w14:ligatures w14:val="standardContextual"/>
        </w:rPr>
      </w:pPr>
      <w:hyperlink w:anchor="_Toc192673574" w:history="1">
        <w:r w:rsidRPr="00BB1B66">
          <w:rPr>
            <w:rStyle w:val="Hyperlink"/>
          </w:rPr>
          <w:t>9.3.1</w:t>
        </w:r>
        <w:r>
          <w:rPr>
            <w:rFonts w:asciiTheme="minorHAnsi" w:eastAsiaTheme="minorEastAsia" w:hAnsiTheme="minorHAnsi" w:cstheme="minorBidi"/>
            <w:b w:val="0"/>
            <w:kern w:val="2"/>
            <w:sz w:val="24"/>
            <w:szCs w:val="24"/>
            <w:lang w:val="en-US"/>
            <w14:ligatures w14:val="standardContextual"/>
          </w:rPr>
          <w:tab/>
        </w:r>
        <w:r w:rsidRPr="00BB1B66">
          <w:rPr>
            <w:rStyle w:val="Hyperlink"/>
          </w:rPr>
          <w:t>General</w:t>
        </w:r>
        <w:r>
          <w:rPr>
            <w:webHidden/>
          </w:rPr>
          <w:tab/>
        </w:r>
        <w:r>
          <w:rPr>
            <w:webHidden/>
          </w:rPr>
          <w:fldChar w:fldCharType="begin"/>
        </w:r>
        <w:r>
          <w:rPr>
            <w:webHidden/>
          </w:rPr>
          <w:instrText xml:space="preserve"> PAGEREF _Toc192673574 \h </w:instrText>
        </w:r>
        <w:r>
          <w:rPr>
            <w:webHidden/>
          </w:rPr>
        </w:r>
        <w:r>
          <w:rPr>
            <w:webHidden/>
          </w:rPr>
          <w:fldChar w:fldCharType="separate"/>
        </w:r>
        <w:r>
          <w:rPr>
            <w:webHidden/>
          </w:rPr>
          <w:t>8</w:t>
        </w:r>
        <w:r>
          <w:rPr>
            <w:webHidden/>
          </w:rPr>
          <w:fldChar w:fldCharType="end"/>
        </w:r>
      </w:hyperlink>
    </w:p>
    <w:p w14:paraId="41F36AFB" w14:textId="74C7C042" w:rsidR="00567A96" w:rsidRDefault="00567A96">
      <w:pPr>
        <w:pStyle w:val="TOC3"/>
        <w:rPr>
          <w:rFonts w:asciiTheme="minorHAnsi" w:eastAsiaTheme="minorEastAsia" w:hAnsiTheme="minorHAnsi" w:cstheme="minorBidi"/>
          <w:b w:val="0"/>
          <w:kern w:val="2"/>
          <w:sz w:val="24"/>
          <w:szCs w:val="24"/>
          <w:lang w:val="en-US"/>
          <w14:ligatures w14:val="standardContextual"/>
        </w:rPr>
      </w:pPr>
      <w:hyperlink w:anchor="_Toc192673575" w:history="1">
        <w:r w:rsidRPr="00BB1B66">
          <w:rPr>
            <w:rStyle w:val="Hyperlink"/>
          </w:rPr>
          <w:t>9.3.2</w:t>
        </w:r>
        <w:r>
          <w:rPr>
            <w:rFonts w:asciiTheme="minorHAnsi" w:eastAsiaTheme="minorEastAsia" w:hAnsiTheme="minorHAnsi" w:cstheme="minorBidi"/>
            <w:b w:val="0"/>
            <w:kern w:val="2"/>
            <w:sz w:val="24"/>
            <w:szCs w:val="24"/>
            <w:lang w:val="en-US"/>
            <w14:ligatures w14:val="standardContextual"/>
          </w:rPr>
          <w:tab/>
        </w:r>
        <w:r w:rsidRPr="00BB1B66">
          <w:rPr>
            <w:rStyle w:val="Hyperlink"/>
          </w:rPr>
          <w:t>Soil and substrate fumigation</w:t>
        </w:r>
        <w:r>
          <w:rPr>
            <w:webHidden/>
          </w:rPr>
          <w:tab/>
        </w:r>
        <w:r>
          <w:rPr>
            <w:webHidden/>
          </w:rPr>
          <w:fldChar w:fldCharType="begin"/>
        </w:r>
        <w:r>
          <w:rPr>
            <w:webHidden/>
          </w:rPr>
          <w:instrText xml:space="preserve"> PAGEREF _Toc192673575 \h </w:instrText>
        </w:r>
        <w:r>
          <w:rPr>
            <w:webHidden/>
          </w:rPr>
        </w:r>
        <w:r>
          <w:rPr>
            <w:webHidden/>
          </w:rPr>
          <w:fldChar w:fldCharType="separate"/>
        </w:r>
        <w:r>
          <w:rPr>
            <w:webHidden/>
          </w:rPr>
          <w:t>8</w:t>
        </w:r>
        <w:r>
          <w:rPr>
            <w:webHidden/>
          </w:rPr>
          <w:fldChar w:fldCharType="end"/>
        </w:r>
      </w:hyperlink>
    </w:p>
    <w:p w14:paraId="325C01F1" w14:textId="0A506C43"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76" w:history="1">
        <w:r w:rsidRPr="00BB1B66">
          <w:rPr>
            <w:rStyle w:val="Hyperlink"/>
          </w:rPr>
          <w:t>9.4</w:t>
        </w:r>
        <w:r>
          <w:rPr>
            <w:rFonts w:asciiTheme="minorHAnsi" w:eastAsiaTheme="minorEastAsia" w:hAnsiTheme="minorHAnsi" w:cstheme="minorBidi"/>
            <w:b w:val="0"/>
            <w:kern w:val="2"/>
            <w:sz w:val="24"/>
            <w:szCs w:val="24"/>
            <w:lang w:val="en-US"/>
            <w14:ligatures w14:val="standardContextual"/>
          </w:rPr>
          <w:tab/>
        </w:r>
        <w:r w:rsidRPr="00BB1B66">
          <w:rPr>
            <w:rStyle w:val="Hyperlink"/>
          </w:rPr>
          <w:t>Substrates</w:t>
        </w:r>
        <w:r>
          <w:rPr>
            <w:webHidden/>
          </w:rPr>
          <w:tab/>
        </w:r>
        <w:r>
          <w:rPr>
            <w:webHidden/>
          </w:rPr>
          <w:fldChar w:fldCharType="begin"/>
        </w:r>
        <w:r>
          <w:rPr>
            <w:webHidden/>
          </w:rPr>
          <w:instrText xml:space="preserve"> PAGEREF _Toc192673576 \h </w:instrText>
        </w:r>
        <w:r>
          <w:rPr>
            <w:webHidden/>
          </w:rPr>
        </w:r>
        <w:r>
          <w:rPr>
            <w:webHidden/>
          </w:rPr>
          <w:fldChar w:fldCharType="separate"/>
        </w:r>
        <w:r>
          <w:rPr>
            <w:webHidden/>
          </w:rPr>
          <w:t>9</w:t>
        </w:r>
        <w:r>
          <w:rPr>
            <w:webHidden/>
          </w:rPr>
          <w:fldChar w:fldCharType="end"/>
        </w:r>
      </w:hyperlink>
    </w:p>
    <w:p w14:paraId="0EC33D77" w14:textId="26D91D40"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77" w:history="1">
        <w:r w:rsidRPr="00BB1B66">
          <w:rPr>
            <w:rStyle w:val="Hyperlink"/>
            <w:bCs/>
          </w:rPr>
          <w:t>10</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Plant nutrition and fertilizer use</w:t>
        </w:r>
        <w:r>
          <w:rPr>
            <w:webHidden/>
          </w:rPr>
          <w:tab/>
        </w:r>
        <w:r>
          <w:rPr>
            <w:webHidden/>
          </w:rPr>
          <w:fldChar w:fldCharType="begin"/>
        </w:r>
        <w:r>
          <w:rPr>
            <w:webHidden/>
          </w:rPr>
          <w:instrText xml:space="preserve"> PAGEREF _Toc192673577 \h </w:instrText>
        </w:r>
        <w:r>
          <w:rPr>
            <w:webHidden/>
          </w:rPr>
        </w:r>
        <w:r>
          <w:rPr>
            <w:webHidden/>
          </w:rPr>
          <w:fldChar w:fldCharType="separate"/>
        </w:r>
        <w:r>
          <w:rPr>
            <w:webHidden/>
          </w:rPr>
          <w:t>9</w:t>
        </w:r>
        <w:r>
          <w:rPr>
            <w:webHidden/>
          </w:rPr>
          <w:fldChar w:fldCharType="end"/>
        </w:r>
      </w:hyperlink>
    </w:p>
    <w:p w14:paraId="7319B992" w14:textId="19EB265D"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78" w:history="1">
        <w:r w:rsidRPr="00BB1B66">
          <w:rPr>
            <w:rStyle w:val="Hyperlink"/>
          </w:rPr>
          <w:t>10.1</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General</w:t>
        </w:r>
        <w:r>
          <w:rPr>
            <w:webHidden/>
          </w:rPr>
          <w:tab/>
        </w:r>
        <w:r>
          <w:rPr>
            <w:webHidden/>
          </w:rPr>
          <w:fldChar w:fldCharType="begin"/>
        </w:r>
        <w:r>
          <w:rPr>
            <w:webHidden/>
          </w:rPr>
          <w:instrText xml:space="preserve"> PAGEREF _Toc192673578 \h </w:instrText>
        </w:r>
        <w:r>
          <w:rPr>
            <w:webHidden/>
          </w:rPr>
        </w:r>
        <w:r>
          <w:rPr>
            <w:webHidden/>
          </w:rPr>
          <w:fldChar w:fldCharType="separate"/>
        </w:r>
        <w:r>
          <w:rPr>
            <w:webHidden/>
          </w:rPr>
          <w:t>9</w:t>
        </w:r>
        <w:r>
          <w:rPr>
            <w:webHidden/>
          </w:rPr>
          <w:fldChar w:fldCharType="end"/>
        </w:r>
      </w:hyperlink>
    </w:p>
    <w:p w14:paraId="3CF110D9" w14:textId="72BE2825"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79" w:history="1">
        <w:r w:rsidRPr="00BB1B66">
          <w:rPr>
            <w:rStyle w:val="Hyperlink"/>
          </w:rPr>
          <w:t>10.2</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Records of application</w:t>
        </w:r>
        <w:r>
          <w:rPr>
            <w:webHidden/>
          </w:rPr>
          <w:tab/>
        </w:r>
        <w:r>
          <w:rPr>
            <w:webHidden/>
          </w:rPr>
          <w:fldChar w:fldCharType="begin"/>
        </w:r>
        <w:r>
          <w:rPr>
            <w:webHidden/>
          </w:rPr>
          <w:instrText xml:space="preserve"> PAGEREF _Toc192673579 \h </w:instrText>
        </w:r>
        <w:r>
          <w:rPr>
            <w:webHidden/>
          </w:rPr>
        </w:r>
        <w:r>
          <w:rPr>
            <w:webHidden/>
          </w:rPr>
          <w:fldChar w:fldCharType="separate"/>
        </w:r>
        <w:r>
          <w:rPr>
            <w:webHidden/>
          </w:rPr>
          <w:t>9</w:t>
        </w:r>
        <w:r>
          <w:rPr>
            <w:webHidden/>
          </w:rPr>
          <w:fldChar w:fldCharType="end"/>
        </w:r>
      </w:hyperlink>
    </w:p>
    <w:p w14:paraId="07202396" w14:textId="1E32D5D6"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80" w:history="1">
        <w:r w:rsidRPr="00BB1B66">
          <w:rPr>
            <w:rStyle w:val="Hyperlink"/>
          </w:rPr>
          <w:t>10.3</w:t>
        </w:r>
        <w:r>
          <w:rPr>
            <w:rFonts w:asciiTheme="minorHAnsi" w:eastAsiaTheme="minorEastAsia" w:hAnsiTheme="minorHAnsi" w:cstheme="minorBidi"/>
            <w:b w:val="0"/>
            <w:kern w:val="2"/>
            <w:sz w:val="24"/>
            <w:szCs w:val="24"/>
            <w:lang w:val="en-US"/>
            <w14:ligatures w14:val="standardContextual"/>
          </w:rPr>
          <w:tab/>
        </w:r>
        <w:r w:rsidRPr="00BB1B66">
          <w:rPr>
            <w:rStyle w:val="Hyperlink"/>
          </w:rPr>
          <w:t>Application equipment</w:t>
        </w:r>
        <w:r>
          <w:rPr>
            <w:webHidden/>
          </w:rPr>
          <w:tab/>
        </w:r>
        <w:r>
          <w:rPr>
            <w:webHidden/>
          </w:rPr>
          <w:fldChar w:fldCharType="begin"/>
        </w:r>
        <w:r>
          <w:rPr>
            <w:webHidden/>
          </w:rPr>
          <w:instrText xml:space="preserve"> PAGEREF _Toc192673580 \h </w:instrText>
        </w:r>
        <w:r>
          <w:rPr>
            <w:webHidden/>
          </w:rPr>
        </w:r>
        <w:r>
          <w:rPr>
            <w:webHidden/>
          </w:rPr>
          <w:fldChar w:fldCharType="separate"/>
        </w:r>
        <w:r>
          <w:rPr>
            <w:webHidden/>
          </w:rPr>
          <w:t>9</w:t>
        </w:r>
        <w:r>
          <w:rPr>
            <w:webHidden/>
          </w:rPr>
          <w:fldChar w:fldCharType="end"/>
        </w:r>
      </w:hyperlink>
    </w:p>
    <w:p w14:paraId="7701E14B" w14:textId="0F11CC7E"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81" w:history="1">
        <w:r w:rsidRPr="00BB1B66">
          <w:rPr>
            <w:rStyle w:val="Hyperlink"/>
          </w:rPr>
          <w:t>10.4</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Nutrient requirements</w:t>
        </w:r>
        <w:r>
          <w:rPr>
            <w:webHidden/>
          </w:rPr>
          <w:tab/>
        </w:r>
        <w:r>
          <w:rPr>
            <w:webHidden/>
          </w:rPr>
          <w:fldChar w:fldCharType="begin"/>
        </w:r>
        <w:r>
          <w:rPr>
            <w:webHidden/>
          </w:rPr>
          <w:instrText xml:space="preserve"> PAGEREF _Toc192673581 \h </w:instrText>
        </w:r>
        <w:r>
          <w:rPr>
            <w:webHidden/>
          </w:rPr>
        </w:r>
        <w:r>
          <w:rPr>
            <w:webHidden/>
          </w:rPr>
          <w:fldChar w:fldCharType="separate"/>
        </w:r>
        <w:r>
          <w:rPr>
            <w:webHidden/>
          </w:rPr>
          <w:t>9</w:t>
        </w:r>
        <w:r>
          <w:rPr>
            <w:webHidden/>
          </w:rPr>
          <w:fldChar w:fldCharType="end"/>
        </w:r>
      </w:hyperlink>
    </w:p>
    <w:p w14:paraId="1E2CF61B" w14:textId="6C23C297"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82" w:history="1">
        <w:r w:rsidRPr="00BB1B66">
          <w:rPr>
            <w:rStyle w:val="Hyperlink"/>
          </w:rPr>
          <w:t>10.5</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Fertilizer storage</w:t>
        </w:r>
        <w:r>
          <w:rPr>
            <w:webHidden/>
          </w:rPr>
          <w:tab/>
        </w:r>
        <w:r>
          <w:rPr>
            <w:webHidden/>
          </w:rPr>
          <w:fldChar w:fldCharType="begin"/>
        </w:r>
        <w:r>
          <w:rPr>
            <w:webHidden/>
          </w:rPr>
          <w:instrText xml:space="preserve"> PAGEREF _Toc192673582 \h </w:instrText>
        </w:r>
        <w:r>
          <w:rPr>
            <w:webHidden/>
          </w:rPr>
        </w:r>
        <w:r>
          <w:rPr>
            <w:webHidden/>
          </w:rPr>
          <w:fldChar w:fldCharType="separate"/>
        </w:r>
        <w:r>
          <w:rPr>
            <w:webHidden/>
          </w:rPr>
          <w:t>9</w:t>
        </w:r>
        <w:r>
          <w:rPr>
            <w:webHidden/>
          </w:rPr>
          <w:fldChar w:fldCharType="end"/>
        </w:r>
      </w:hyperlink>
    </w:p>
    <w:p w14:paraId="3DEA2707" w14:textId="3CCE75B0" w:rsidR="00567A96" w:rsidRDefault="00567A96">
      <w:pPr>
        <w:pStyle w:val="TOC3"/>
        <w:rPr>
          <w:rFonts w:asciiTheme="minorHAnsi" w:eastAsiaTheme="minorEastAsia" w:hAnsiTheme="minorHAnsi" w:cstheme="minorBidi"/>
          <w:b w:val="0"/>
          <w:kern w:val="2"/>
          <w:sz w:val="24"/>
          <w:szCs w:val="24"/>
          <w:lang w:val="en-US"/>
          <w14:ligatures w14:val="standardContextual"/>
        </w:rPr>
      </w:pPr>
      <w:hyperlink w:anchor="_Toc192673583" w:history="1">
        <w:r w:rsidRPr="00BB1B66">
          <w:rPr>
            <w:rStyle w:val="Hyperlink"/>
          </w:rPr>
          <w:t>10.6</w:t>
        </w:r>
        <w:r>
          <w:rPr>
            <w:rFonts w:asciiTheme="minorHAnsi" w:eastAsiaTheme="minorEastAsia" w:hAnsiTheme="minorHAnsi" w:cstheme="minorBidi"/>
            <w:b w:val="0"/>
            <w:kern w:val="2"/>
            <w:sz w:val="24"/>
            <w:szCs w:val="24"/>
            <w:lang w:val="en-US"/>
            <w14:ligatures w14:val="standardContextual"/>
          </w:rPr>
          <w:tab/>
        </w:r>
        <w:r w:rsidRPr="00BB1B66">
          <w:rPr>
            <w:rStyle w:val="Hyperlink"/>
          </w:rPr>
          <w:t>Organic fertilizers</w:t>
        </w:r>
        <w:r>
          <w:rPr>
            <w:webHidden/>
          </w:rPr>
          <w:tab/>
        </w:r>
        <w:r>
          <w:rPr>
            <w:webHidden/>
          </w:rPr>
          <w:fldChar w:fldCharType="begin"/>
        </w:r>
        <w:r>
          <w:rPr>
            <w:webHidden/>
          </w:rPr>
          <w:instrText xml:space="preserve"> PAGEREF _Toc192673583 \h </w:instrText>
        </w:r>
        <w:r>
          <w:rPr>
            <w:webHidden/>
          </w:rPr>
        </w:r>
        <w:r>
          <w:rPr>
            <w:webHidden/>
          </w:rPr>
          <w:fldChar w:fldCharType="separate"/>
        </w:r>
        <w:r>
          <w:rPr>
            <w:webHidden/>
          </w:rPr>
          <w:t>9</w:t>
        </w:r>
        <w:r>
          <w:rPr>
            <w:webHidden/>
          </w:rPr>
          <w:fldChar w:fldCharType="end"/>
        </w:r>
      </w:hyperlink>
    </w:p>
    <w:p w14:paraId="5AE7FA61" w14:textId="593C7D95"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84" w:history="1">
        <w:r w:rsidRPr="00BB1B66">
          <w:rPr>
            <w:rStyle w:val="Hyperlink"/>
            <w:bCs/>
          </w:rPr>
          <w:t>11</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 xml:space="preserve"> Irrigation and fertigation</w:t>
        </w:r>
        <w:r>
          <w:rPr>
            <w:webHidden/>
          </w:rPr>
          <w:tab/>
        </w:r>
        <w:r>
          <w:rPr>
            <w:webHidden/>
          </w:rPr>
          <w:fldChar w:fldCharType="begin"/>
        </w:r>
        <w:r>
          <w:rPr>
            <w:webHidden/>
          </w:rPr>
          <w:instrText xml:space="preserve"> PAGEREF _Toc192673584 \h </w:instrText>
        </w:r>
        <w:r>
          <w:rPr>
            <w:webHidden/>
          </w:rPr>
        </w:r>
        <w:r>
          <w:rPr>
            <w:webHidden/>
          </w:rPr>
          <w:fldChar w:fldCharType="separate"/>
        </w:r>
        <w:r>
          <w:rPr>
            <w:webHidden/>
          </w:rPr>
          <w:t>10</w:t>
        </w:r>
        <w:r>
          <w:rPr>
            <w:webHidden/>
          </w:rPr>
          <w:fldChar w:fldCharType="end"/>
        </w:r>
      </w:hyperlink>
    </w:p>
    <w:p w14:paraId="107D35FB" w14:textId="3C7B7DE4"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85" w:history="1">
        <w:r w:rsidRPr="00BB1B66">
          <w:rPr>
            <w:rStyle w:val="Hyperlink"/>
          </w:rPr>
          <w:t>11.1</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General</w:t>
        </w:r>
        <w:r>
          <w:rPr>
            <w:webHidden/>
          </w:rPr>
          <w:tab/>
        </w:r>
        <w:r>
          <w:rPr>
            <w:webHidden/>
          </w:rPr>
          <w:fldChar w:fldCharType="begin"/>
        </w:r>
        <w:r>
          <w:rPr>
            <w:webHidden/>
          </w:rPr>
          <w:instrText xml:space="preserve"> PAGEREF _Toc192673585 \h </w:instrText>
        </w:r>
        <w:r>
          <w:rPr>
            <w:webHidden/>
          </w:rPr>
        </w:r>
        <w:r>
          <w:rPr>
            <w:webHidden/>
          </w:rPr>
          <w:fldChar w:fldCharType="separate"/>
        </w:r>
        <w:r>
          <w:rPr>
            <w:webHidden/>
          </w:rPr>
          <w:t>10</w:t>
        </w:r>
        <w:r>
          <w:rPr>
            <w:webHidden/>
          </w:rPr>
          <w:fldChar w:fldCharType="end"/>
        </w:r>
      </w:hyperlink>
    </w:p>
    <w:p w14:paraId="2E8C9063" w14:textId="058E49B8"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86" w:history="1">
        <w:r w:rsidRPr="00BB1B66">
          <w:rPr>
            <w:rStyle w:val="Hyperlink"/>
          </w:rPr>
          <w:t>11.2</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Quality of irrigation water</w:t>
        </w:r>
        <w:r>
          <w:rPr>
            <w:webHidden/>
          </w:rPr>
          <w:tab/>
        </w:r>
        <w:r>
          <w:rPr>
            <w:webHidden/>
          </w:rPr>
          <w:fldChar w:fldCharType="begin"/>
        </w:r>
        <w:r>
          <w:rPr>
            <w:webHidden/>
          </w:rPr>
          <w:instrText xml:space="preserve"> PAGEREF _Toc192673586 \h </w:instrText>
        </w:r>
        <w:r>
          <w:rPr>
            <w:webHidden/>
          </w:rPr>
        </w:r>
        <w:r>
          <w:rPr>
            <w:webHidden/>
          </w:rPr>
          <w:fldChar w:fldCharType="separate"/>
        </w:r>
        <w:r>
          <w:rPr>
            <w:webHidden/>
          </w:rPr>
          <w:t>10</w:t>
        </w:r>
        <w:r>
          <w:rPr>
            <w:webHidden/>
          </w:rPr>
          <w:fldChar w:fldCharType="end"/>
        </w:r>
      </w:hyperlink>
    </w:p>
    <w:p w14:paraId="618BF443" w14:textId="39EFA676"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587" w:history="1">
        <w:r w:rsidRPr="00BB1B66">
          <w:rPr>
            <w:rStyle w:val="Hyperlink"/>
            <w:bCs/>
          </w:rPr>
          <w:t>12</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 xml:space="preserve"> Crop protection</w:t>
        </w:r>
        <w:r>
          <w:rPr>
            <w:webHidden/>
          </w:rPr>
          <w:tab/>
        </w:r>
        <w:r>
          <w:rPr>
            <w:webHidden/>
          </w:rPr>
          <w:fldChar w:fldCharType="begin"/>
        </w:r>
        <w:r>
          <w:rPr>
            <w:webHidden/>
          </w:rPr>
          <w:instrText xml:space="preserve"> PAGEREF _Toc192673587 \h </w:instrText>
        </w:r>
        <w:r>
          <w:rPr>
            <w:webHidden/>
          </w:rPr>
        </w:r>
        <w:r>
          <w:rPr>
            <w:webHidden/>
          </w:rPr>
          <w:fldChar w:fldCharType="separate"/>
        </w:r>
        <w:r>
          <w:rPr>
            <w:webHidden/>
          </w:rPr>
          <w:t>10</w:t>
        </w:r>
        <w:r>
          <w:rPr>
            <w:webHidden/>
          </w:rPr>
          <w:fldChar w:fldCharType="end"/>
        </w:r>
      </w:hyperlink>
    </w:p>
    <w:p w14:paraId="5126A76C" w14:textId="436641F6"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88" w:history="1">
        <w:r w:rsidRPr="00BB1B66">
          <w:rPr>
            <w:rStyle w:val="Hyperlink"/>
          </w:rPr>
          <w:t>12.1</w:t>
        </w:r>
        <w:r>
          <w:rPr>
            <w:rFonts w:asciiTheme="minorHAnsi" w:eastAsiaTheme="minorEastAsia" w:hAnsiTheme="minorHAnsi" w:cstheme="minorBidi"/>
            <w:b w:val="0"/>
            <w:kern w:val="2"/>
            <w:sz w:val="24"/>
            <w:szCs w:val="24"/>
            <w:lang w:val="en-US"/>
            <w14:ligatures w14:val="standardContextual"/>
          </w:rPr>
          <w:tab/>
        </w:r>
        <w:r w:rsidRPr="00BB1B66">
          <w:rPr>
            <w:rStyle w:val="Hyperlink"/>
          </w:rPr>
          <w:t>Pest and disease management</w:t>
        </w:r>
        <w:r>
          <w:rPr>
            <w:webHidden/>
          </w:rPr>
          <w:tab/>
        </w:r>
        <w:r>
          <w:rPr>
            <w:webHidden/>
          </w:rPr>
          <w:fldChar w:fldCharType="begin"/>
        </w:r>
        <w:r>
          <w:rPr>
            <w:webHidden/>
          </w:rPr>
          <w:instrText xml:space="preserve"> PAGEREF _Toc192673588 \h </w:instrText>
        </w:r>
        <w:r>
          <w:rPr>
            <w:webHidden/>
          </w:rPr>
        </w:r>
        <w:r>
          <w:rPr>
            <w:webHidden/>
          </w:rPr>
          <w:fldChar w:fldCharType="separate"/>
        </w:r>
        <w:r>
          <w:rPr>
            <w:webHidden/>
          </w:rPr>
          <w:t>10</w:t>
        </w:r>
        <w:r>
          <w:rPr>
            <w:webHidden/>
          </w:rPr>
          <w:fldChar w:fldCharType="end"/>
        </w:r>
      </w:hyperlink>
    </w:p>
    <w:p w14:paraId="52F1C874" w14:textId="7E436647"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89" w:history="1">
        <w:r w:rsidRPr="00BB1B66">
          <w:rPr>
            <w:rStyle w:val="Hyperlink"/>
          </w:rPr>
          <w:t>12.2</w:t>
        </w:r>
        <w:r>
          <w:rPr>
            <w:rFonts w:asciiTheme="minorHAnsi" w:eastAsiaTheme="minorEastAsia" w:hAnsiTheme="minorHAnsi" w:cstheme="minorBidi"/>
            <w:b w:val="0"/>
            <w:kern w:val="2"/>
            <w:sz w:val="24"/>
            <w:szCs w:val="24"/>
            <w:lang w:val="en-US"/>
            <w14:ligatures w14:val="standardContextual"/>
          </w:rPr>
          <w:tab/>
        </w:r>
        <w:r w:rsidRPr="00BB1B66">
          <w:rPr>
            <w:rStyle w:val="Hyperlink"/>
          </w:rPr>
          <w:t>Integrated Pest Management</w:t>
        </w:r>
        <w:r>
          <w:rPr>
            <w:webHidden/>
          </w:rPr>
          <w:tab/>
        </w:r>
        <w:r>
          <w:rPr>
            <w:webHidden/>
          </w:rPr>
          <w:fldChar w:fldCharType="begin"/>
        </w:r>
        <w:r>
          <w:rPr>
            <w:webHidden/>
          </w:rPr>
          <w:instrText xml:space="preserve"> PAGEREF _Toc192673589 \h </w:instrText>
        </w:r>
        <w:r>
          <w:rPr>
            <w:webHidden/>
          </w:rPr>
        </w:r>
        <w:r>
          <w:rPr>
            <w:webHidden/>
          </w:rPr>
          <w:fldChar w:fldCharType="separate"/>
        </w:r>
        <w:r>
          <w:rPr>
            <w:webHidden/>
          </w:rPr>
          <w:t>10</w:t>
        </w:r>
        <w:r>
          <w:rPr>
            <w:webHidden/>
          </w:rPr>
          <w:fldChar w:fldCharType="end"/>
        </w:r>
      </w:hyperlink>
    </w:p>
    <w:p w14:paraId="20A3EB66" w14:textId="600621F6"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0" w:history="1">
        <w:r w:rsidRPr="00BB1B66">
          <w:rPr>
            <w:rStyle w:val="Hyperlink"/>
          </w:rPr>
          <w:t>12.3</w:t>
        </w:r>
        <w:r>
          <w:rPr>
            <w:rFonts w:asciiTheme="minorHAnsi" w:eastAsiaTheme="minorEastAsia" w:hAnsiTheme="minorHAnsi" w:cstheme="minorBidi"/>
            <w:b w:val="0"/>
            <w:kern w:val="2"/>
            <w:sz w:val="24"/>
            <w:szCs w:val="24"/>
            <w:lang w:val="en-US"/>
            <w14:ligatures w14:val="standardContextual"/>
          </w:rPr>
          <w:tab/>
        </w:r>
        <w:r w:rsidRPr="00BB1B66">
          <w:rPr>
            <w:rStyle w:val="Hyperlink"/>
          </w:rPr>
          <w:t>Pest control products use</w:t>
        </w:r>
        <w:r>
          <w:rPr>
            <w:webHidden/>
          </w:rPr>
          <w:tab/>
        </w:r>
        <w:r>
          <w:rPr>
            <w:webHidden/>
          </w:rPr>
          <w:fldChar w:fldCharType="begin"/>
        </w:r>
        <w:r>
          <w:rPr>
            <w:webHidden/>
          </w:rPr>
          <w:instrText xml:space="preserve"> PAGEREF _Toc192673590 \h </w:instrText>
        </w:r>
        <w:r>
          <w:rPr>
            <w:webHidden/>
          </w:rPr>
        </w:r>
        <w:r>
          <w:rPr>
            <w:webHidden/>
          </w:rPr>
          <w:fldChar w:fldCharType="separate"/>
        </w:r>
        <w:r>
          <w:rPr>
            <w:webHidden/>
          </w:rPr>
          <w:t>11</w:t>
        </w:r>
        <w:r>
          <w:rPr>
            <w:webHidden/>
          </w:rPr>
          <w:fldChar w:fldCharType="end"/>
        </w:r>
      </w:hyperlink>
    </w:p>
    <w:p w14:paraId="4B8A790D" w14:textId="1794FCE0"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1" w:history="1">
        <w:r w:rsidRPr="00BB1B66">
          <w:rPr>
            <w:rStyle w:val="Hyperlink"/>
          </w:rPr>
          <w:t>12.4</w:t>
        </w:r>
        <w:r>
          <w:rPr>
            <w:rFonts w:asciiTheme="minorHAnsi" w:eastAsiaTheme="minorEastAsia" w:hAnsiTheme="minorHAnsi" w:cstheme="minorBidi"/>
            <w:b w:val="0"/>
            <w:kern w:val="2"/>
            <w:sz w:val="24"/>
            <w:szCs w:val="24"/>
            <w:lang w:val="en-US"/>
            <w14:ligatures w14:val="standardContextual"/>
          </w:rPr>
          <w:tab/>
        </w:r>
        <w:r w:rsidRPr="00BB1B66">
          <w:rPr>
            <w:rStyle w:val="Hyperlink"/>
          </w:rPr>
          <w:t>Selection of pest control products</w:t>
        </w:r>
        <w:r>
          <w:rPr>
            <w:webHidden/>
          </w:rPr>
          <w:tab/>
        </w:r>
        <w:r>
          <w:rPr>
            <w:webHidden/>
          </w:rPr>
          <w:fldChar w:fldCharType="begin"/>
        </w:r>
        <w:r>
          <w:rPr>
            <w:webHidden/>
          </w:rPr>
          <w:instrText xml:space="preserve"> PAGEREF _Toc192673591 \h </w:instrText>
        </w:r>
        <w:r>
          <w:rPr>
            <w:webHidden/>
          </w:rPr>
        </w:r>
        <w:r>
          <w:rPr>
            <w:webHidden/>
          </w:rPr>
          <w:fldChar w:fldCharType="separate"/>
        </w:r>
        <w:r>
          <w:rPr>
            <w:webHidden/>
          </w:rPr>
          <w:t>11</w:t>
        </w:r>
        <w:r>
          <w:rPr>
            <w:webHidden/>
          </w:rPr>
          <w:fldChar w:fldCharType="end"/>
        </w:r>
      </w:hyperlink>
    </w:p>
    <w:p w14:paraId="1A52CF20" w14:textId="3835E3E0"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2" w:history="1">
        <w:r w:rsidRPr="00BB1B66">
          <w:rPr>
            <w:rStyle w:val="Hyperlink"/>
          </w:rPr>
          <w:t>12.5</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Procurement of pest control products</w:t>
        </w:r>
        <w:r>
          <w:rPr>
            <w:webHidden/>
          </w:rPr>
          <w:tab/>
        </w:r>
        <w:r>
          <w:rPr>
            <w:webHidden/>
          </w:rPr>
          <w:fldChar w:fldCharType="begin"/>
        </w:r>
        <w:r>
          <w:rPr>
            <w:webHidden/>
          </w:rPr>
          <w:instrText xml:space="preserve"> PAGEREF _Toc192673592 \h </w:instrText>
        </w:r>
        <w:r>
          <w:rPr>
            <w:webHidden/>
          </w:rPr>
        </w:r>
        <w:r>
          <w:rPr>
            <w:webHidden/>
          </w:rPr>
          <w:fldChar w:fldCharType="separate"/>
        </w:r>
        <w:r>
          <w:rPr>
            <w:webHidden/>
          </w:rPr>
          <w:t>11</w:t>
        </w:r>
        <w:r>
          <w:rPr>
            <w:webHidden/>
          </w:rPr>
          <w:fldChar w:fldCharType="end"/>
        </w:r>
      </w:hyperlink>
    </w:p>
    <w:p w14:paraId="75E0CB93" w14:textId="6E822925"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3" w:history="1">
        <w:r w:rsidRPr="00BB1B66">
          <w:rPr>
            <w:rStyle w:val="Hyperlink"/>
          </w:rPr>
          <w:t>12.6</w:t>
        </w:r>
        <w:r>
          <w:rPr>
            <w:rFonts w:asciiTheme="minorHAnsi" w:eastAsiaTheme="minorEastAsia" w:hAnsiTheme="minorHAnsi" w:cstheme="minorBidi"/>
            <w:b w:val="0"/>
            <w:kern w:val="2"/>
            <w:sz w:val="24"/>
            <w:szCs w:val="24"/>
            <w:lang w:val="en-US"/>
            <w14:ligatures w14:val="standardContextual"/>
          </w:rPr>
          <w:tab/>
        </w:r>
        <w:r w:rsidRPr="00BB1B66">
          <w:rPr>
            <w:rStyle w:val="Hyperlink"/>
          </w:rPr>
          <w:t>Storage of pest control products,</w:t>
        </w:r>
        <w:r>
          <w:rPr>
            <w:webHidden/>
          </w:rPr>
          <w:tab/>
        </w:r>
        <w:r>
          <w:rPr>
            <w:webHidden/>
          </w:rPr>
          <w:fldChar w:fldCharType="begin"/>
        </w:r>
        <w:r>
          <w:rPr>
            <w:webHidden/>
          </w:rPr>
          <w:instrText xml:space="preserve"> PAGEREF _Toc192673593 \h </w:instrText>
        </w:r>
        <w:r>
          <w:rPr>
            <w:webHidden/>
          </w:rPr>
        </w:r>
        <w:r>
          <w:rPr>
            <w:webHidden/>
          </w:rPr>
          <w:fldChar w:fldCharType="separate"/>
        </w:r>
        <w:r>
          <w:rPr>
            <w:webHidden/>
          </w:rPr>
          <w:t>11</w:t>
        </w:r>
        <w:r>
          <w:rPr>
            <w:webHidden/>
          </w:rPr>
          <w:fldChar w:fldCharType="end"/>
        </w:r>
      </w:hyperlink>
    </w:p>
    <w:p w14:paraId="4BEEB525" w14:textId="3B9D2E97"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4" w:history="1">
        <w:r w:rsidRPr="00BB1B66">
          <w:rPr>
            <w:rStyle w:val="Hyperlink"/>
          </w:rPr>
          <w:t>12.7</w:t>
        </w:r>
        <w:r>
          <w:rPr>
            <w:rFonts w:asciiTheme="minorHAnsi" w:eastAsiaTheme="minorEastAsia" w:hAnsiTheme="minorHAnsi" w:cstheme="minorBidi"/>
            <w:b w:val="0"/>
            <w:kern w:val="2"/>
            <w:sz w:val="24"/>
            <w:szCs w:val="24"/>
            <w:lang w:val="en-US"/>
            <w14:ligatures w14:val="standardContextual"/>
          </w:rPr>
          <w:tab/>
        </w:r>
        <w:r w:rsidRPr="00BB1B66">
          <w:rPr>
            <w:rStyle w:val="Hyperlink"/>
          </w:rPr>
          <w:t>Soil fumigation</w:t>
        </w:r>
        <w:r>
          <w:rPr>
            <w:webHidden/>
          </w:rPr>
          <w:tab/>
        </w:r>
        <w:r>
          <w:rPr>
            <w:webHidden/>
          </w:rPr>
          <w:fldChar w:fldCharType="begin"/>
        </w:r>
        <w:r>
          <w:rPr>
            <w:webHidden/>
          </w:rPr>
          <w:instrText xml:space="preserve"> PAGEREF _Toc192673594 \h </w:instrText>
        </w:r>
        <w:r>
          <w:rPr>
            <w:webHidden/>
          </w:rPr>
        </w:r>
        <w:r>
          <w:rPr>
            <w:webHidden/>
          </w:rPr>
          <w:fldChar w:fldCharType="separate"/>
        </w:r>
        <w:r>
          <w:rPr>
            <w:webHidden/>
          </w:rPr>
          <w:t>12</w:t>
        </w:r>
        <w:r>
          <w:rPr>
            <w:webHidden/>
          </w:rPr>
          <w:fldChar w:fldCharType="end"/>
        </w:r>
      </w:hyperlink>
    </w:p>
    <w:p w14:paraId="1FA83844" w14:textId="1450B2B7"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5" w:history="1">
        <w:r w:rsidRPr="00BB1B66">
          <w:rPr>
            <w:rStyle w:val="Hyperlink"/>
          </w:rPr>
          <w:t>12.8</w:t>
        </w:r>
        <w:r>
          <w:rPr>
            <w:rFonts w:asciiTheme="minorHAnsi" w:eastAsiaTheme="minorEastAsia" w:hAnsiTheme="minorHAnsi" w:cstheme="minorBidi"/>
            <w:b w:val="0"/>
            <w:kern w:val="2"/>
            <w:sz w:val="24"/>
            <w:szCs w:val="24"/>
            <w:lang w:val="en-US"/>
            <w14:ligatures w14:val="standardContextual"/>
          </w:rPr>
          <w:tab/>
        </w:r>
        <w:r w:rsidRPr="00BB1B66">
          <w:rPr>
            <w:rStyle w:val="Hyperlink"/>
          </w:rPr>
          <w:t>Resistance management</w:t>
        </w:r>
        <w:r>
          <w:rPr>
            <w:webHidden/>
          </w:rPr>
          <w:tab/>
        </w:r>
        <w:r>
          <w:rPr>
            <w:webHidden/>
          </w:rPr>
          <w:fldChar w:fldCharType="begin"/>
        </w:r>
        <w:r>
          <w:rPr>
            <w:webHidden/>
          </w:rPr>
          <w:instrText xml:space="preserve"> PAGEREF _Toc192673595 \h </w:instrText>
        </w:r>
        <w:r>
          <w:rPr>
            <w:webHidden/>
          </w:rPr>
        </w:r>
        <w:r>
          <w:rPr>
            <w:webHidden/>
          </w:rPr>
          <w:fldChar w:fldCharType="separate"/>
        </w:r>
        <w:r>
          <w:rPr>
            <w:webHidden/>
          </w:rPr>
          <w:t>12</w:t>
        </w:r>
        <w:r>
          <w:rPr>
            <w:webHidden/>
          </w:rPr>
          <w:fldChar w:fldCharType="end"/>
        </w:r>
      </w:hyperlink>
    </w:p>
    <w:p w14:paraId="13834ACB" w14:textId="3C3282BE"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6" w:history="1">
        <w:r w:rsidRPr="00BB1B66">
          <w:rPr>
            <w:rStyle w:val="Hyperlink"/>
          </w:rPr>
          <w:t>12.9</w:t>
        </w:r>
        <w:r>
          <w:rPr>
            <w:rFonts w:asciiTheme="minorHAnsi" w:eastAsiaTheme="minorEastAsia" w:hAnsiTheme="minorHAnsi" w:cstheme="minorBidi"/>
            <w:b w:val="0"/>
            <w:kern w:val="2"/>
            <w:sz w:val="24"/>
            <w:szCs w:val="24"/>
            <w:lang w:val="en-US"/>
            <w14:ligatures w14:val="standardContextual"/>
          </w:rPr>
          <w:tab/>
        </w:r>
        <w:r w:rsidRPr="00BB1B66">
          <w:rPr>
            <w:rStyle w:val="Hyperlink"/>
          </w:rPr>
          <w:t>Application conditions</w:t>
        </w:r>
        <w:r>
          <w:rPr>
            <w:webHidden/>
          </w:rPr>
          <w:tab/>
        </w:r>
        <w:r>
          <w:rPr>
            <w:webHidden/>
          </w:rPr>
          <w:fldChar w:fldCharType="begin"/>
        </w:r>
        <w:r>
          <w:rPr>
            <w:webHidden/>
          </w:rPr>
          <w:instrText xml:space="preserve"> PAGEREF _Toc192673596 \h </w:instrText>
        </w:r>
        <w:r>
          <w:rPr>
            <w:webHidden/>
          </w:rPr>
        </w:r>
        <w:r>
          <w:rPr>
            <w:webHidden/>
          </w:rPr>
          <w:fldChar w:fldCharType="separate"/>
        </w:r>
        <w:r>
          <w:rPr>
            <w:webHidden/>
          </w:rPr>
          <w:t>12</w:t>
        </w:r>
        <w:r>
          <w:rPr>
            <w:webHidden/>
          </w:rPr>
          <w:fldChar w:fldCharType="end"/>
        </w:r>
      </w:hyperlink>
    </w:p>
    <w:p w14:paraId="2ED9092A" w14:textId="295EAB5E"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7" w:history="1">
        <w:r w:rsidRPr="00BB1B66">
          <w:rPr>
            <w:rStyle w:val="Hyperlink"/>
          </w:rPr>
          <w:t>12.10</w:t>
        </w:r>
        <w:r>
          <w:rPr>
            <w:rFonts w:asciiTheme="minorHAnsi" w:eastAsiaTheme="minorEastAsia" w:hAnsiTheme="minorHAnsi" w:cstheme="minorBidi"/>
            <w:b w:val="0"/>
            <w:kern w:val="2"/>
            <w:sz w:val="24"/>
            <w:szCs w:val="24"/>
            <w:lang w:val="en-US"/>
            <w14:ligatures w14:val="standardContextual"/>
          </w:rPr>
          <w:tab/>
        </w:r>
        <w:r w:rsidRPr="00BB1B66">
          <w:rPr>
            <w:rStyle w:val="Hyperlink"/>
          </w:rPr>
          <w:t>Dispensing of pesticides and hazardous chemicals</w:t>
        </w:r>
        <w:r>
          <w:rPr>
            <w:webHidden/>
          </w:rPr>
          <w:tab/>
        </w:r>
        <w:r>
          <w:rPr>
            <w:webHidden/>
          </w:rPr>
          <w:fldChar w:fldCharType="begin"/>
        </w:r>
        <w:r>
          <w:rPr>
            <w:webHidden/>
          </w:rPr>
          <w:instrText xml:space="preserve"> PAGEREF _Toc192673597 \h </w:instrText>
        </w:r>
        <w:r>
          <w:rPr>
            <w:webHidden/>
          </w:rPr>
        </w:r>
        <w:r>
          <w:rPr>
            <w:webHidden/>
          </w:rPr>
          <w:fldChar w:fldCharType="separate"/>
        </w:r>
        <w:r>
          <w:rPr>
            <w:webHidden/>
          </w:rPr>
          <w:t>12</w:t>
        </w:r>
        <w:r>
          <w:rPr>
            <w:webHidden/>
          </w:rPr>
          <w:fldChar w:fldCharType="end"/>
        </w:r>
      </w:hyperlink>
    </w:p>
    <w:p w14:paraId="57416BAB" w14:textId="3E10B0BD"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8" w:history="1">
        <w:r w:rsidRPr="00BB1B66">
          <w:rPr>
            <w:rStyle w:val="Hyperlink"/>
          </w:rPr>
          <w:t>12.11</w:t>
        </w:r>
        <w:r>
          <w:rPr>
            <w:rFonts w:asciiTheme="minorHAnsi" w:eastAsiaTheme="minorEastAsia" w:hAnsiTheme="minorHAnsi" w:cstheme="minorBidi"/>
            <w:b w:val="0"/>
            <w:kern w:val="2"/>
            <w:sz w:val="24"/>
            <w:szCs w:val="24"/>
            <w:lang w:val="en-US"/>
            <w14:ligatures w14:val="standardContextual"/>
          </w:rPr>
          <w:tab/>
        </w:r>
        <w:r w:rsidRPr="00BB1B66">
          <w:rPr>
            <w:rStyle w:val="Hyperlink"/>
          </w:rPr>
          <w:t>Application of pesticides and protection of workers</w:t>
        </w:r>
        <w:r>
          <w:rPr>
            <w:webHidden/>
          </w:rPr>
          <w:tab/>
        </w:r>
        <w:r>
          <w:rPr>
            <w:webHidden/>
          </w:rPr>
          <w:fldChar w:fldCharType="begin"/>
        </w:r>
        <w:r>
          <w:rPr>
            <w:webHidden/>
          </w:rPr>
          <w:instrText xml:space="preserve"> PAGEREF _Toc192673598 \h </w:instrText>
        </w:r>
        <w:r>
          <w:rPr>
            <w:webHidden/>
          </w:rPr>
        </w:r>
        <w:r>
          <w:rPr>
            <w:webHidden/>
          </w:rPr>
          <w:fldChar w:fldCharType="separate"/>
        </w:r>
        <w:r>
          <w:rPr>
            <w:webHidden/>
          </w:rPr>
          <w:t>13</w:t>
        </w:r>
        <w:r>
          <w:rPr>
            <w:webHidden/>
          </w:rPr>
          <w:fldChar w:fldCharType="end"/>
        </w:r>
      </w:hyperlink>
    </w:p>
    <w:p w14:paraId="03CC700B" w14:textId="2C855F7D"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599" w:history="1">
        <w:r w:rsidRPr="00BB1B66">
          <w:rPr>
            <w:rStyle w:val="Hyperlink"/>
          </w:rPr>
          <w:t>12.12</w:t>
        </w:r>
        <w:r>
          <w:rPr>
            <w:rFonts w:asciiTheme="minorHAnsi" w:eastAsiaTheme="minorEastAsia" w:hAnsiTheme="minorHAnsi" w:cstheme="minorBidi"/>
            <w:b w:val="0"/>
            <w:kern w:val="2"/>
            <w:sz w:val="24"/>
            <w:szCs w:val="24"/>
            <w:lang w:val="en-US"/>
            <w14:ligatures w14:val="standardContextual"/>
          </w:rPr>
          <w:tab/>
        </w:r>
        <w:r w:rsidRPr="00BB1B66">
          <w:rPr>
            <w:rStyle w:val="Hyperlink"/>
          </w:rPr>
          <w:t>Pre-harvest intervals</w:t>
        </w:r>
        <w:r>
          <w:rPr>
            <w:webHidden/>
          </w:rPr>
          <w:tab/>
        </w:r>
        <w:r>
          <w:rPr>
            <w:webHidden/>
          </w:rPr>
          <w:fldChar w:fldCharType="begin"/>
        </w:r>
        <w:r>
          <w:rPr>
            <w:webHidden/>
          </w:rPr>
          <w:instrText xml:space="preserve"> PAGEREF _Toc192673599 \h </w:instrText>
        </w:r>
        <w:r>
          <w:rPr>
            <w:webHidden/>
          </w:rPr>
        </w:r>
        <w:r>
          <w:rPr>
            <w:webHidden/>
          </w:rPr>
          <w:fldChar w:fldCharType="separate"/>
        </w:r>
        <w:r>
          <w:rPr>
            <w:webHidden/>
          </w:rPr>
          <w:t>14</w:t>
        </w:r>
        <w:r>
          <w:rPr>
            <w:webHidden/>
          </w:rPr>
          <w:fldChar w:fldCharType="end"/>
        </w:r>
      </w:hyperlink>
    </w:p>
    <w:p w14:paraId="54F2FF35" w14:textId="3E6E3696"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00" w:history="1">
        <w:r w:rsidRPr="00BB1B66">
          <w:rPr>
            <w:rStyle w:val="Hyperlink"/>
          </w:rPr>
          <w:t>12.13</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Records of application</w:t>
        </w:r>
        <w:r>
          <w:rPr>
            <w:webHidden/>
          </w:rPr>
          <w:tab/>
        </w:r>
        <w:r>
          <w:rPr>
            <w:webHidden/>
          </w:rPr>
          <w:fldChar w:fldCharType="begin"/>
        </w:r>
        <w:r>
          <w:rPr>
            <w:webHidden/>
          </w:rPr>
          <w:instrText xml:space="preserve"> PAGEREF _Toc192673600 \h </w:instrText>
        </w:r>
        <w:r>
          <w:rPr>
            <w:webHidden/>
          </w:rPr>
        </w:r>
        <w:r>
          <w:rPr>
            <w:webHidden/>
          </w:rPr>
          <w:fldChar w:fldCharType="separate"/>
        </w:r>
        <w:r>
          <w:rPr>
            <w:webHidden/>
          </w:rPr>
          <w:t>14</w:t>
        </w:r>
        <w:r>
          <w:rPr>
            <w:webHidden/>
          </w:rPr>
          <w:fldChar w:fldCharType="end"/>
        </w:r>
      </w:hyperlink>
    </w:p>
    <w:p w14:paraId="09356A5A" w14:textId="05164CCE"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01" w:history="1">
        <w:r w:rsidRPr="00BB1B66">
          <w:rPr>
            <w:rStyle w:val="Hyperlink"/>
          </w:rPr>
          <w:t>12.14</w:t>
        </w:r>
        <w:r>
          <w:rPr>
            <w:rFonts w:asciiTheme="minorHAnsi" w:eastAsiaTheme="minorEastAsia" w:hAnsiTheme="minorHAnsi" w:cstheme="minorBidi"/>
            <w:b w:val="0"/>
            <w:kern w:val="2"/>
            <w:sz w:val="24"/>
            <w:szCs w:val="24"/>
            <w:lang w:val="en-US"/>
            <w14:ligatures w14:val="standardContextual"/>
          </w:rPr>
          <w:tab/>
        </w:r>
        <w:r w:rsidRPr="00BB1B66">
          <w:rPr>
            <w:rStyle w:val="Hyperlink"/>
          </w:rPr>
          <w:t>Application equipment</w:t>
        </w:r>
        <w:r>
          <w:rPr>
            <w:webHidden/>
          </w:rPr>
          <w:tab/>
        </w:r>
        <w:r>
          <w:rPr>
            <w:webHidden/>
          </w:rPr>
          <w:fldChar w:fldCharType="begin"/>
        </w:r>
        <w:r>
          <w:rPr>
            <w:webHidden/>
          </w:rPr>
          <w:instrText xml:space="preserve"> PAGEREF _Toc192673601 \h </w:instrText>
        </w:r>
        <w:r>
          <w:rPr>
            <w:webHidden/>
          </w:rPr>
        </w:r>
        <w:r>
          <w:rPr>
            <w:webHidden/>
          </w:rPr>
          <w:fldChar w:fldCharType="separate"/>
        </w:r>
        <w:r>
          <w:rPr>
            <w:webHidden/>
          </w:rPr>
          <w:t>14</w:t>
        </w:r>
        <w:r>
          <w:rPr>
            <w:webHidden/>
          </w:rPr>
          <w:fldChar w:fldCharType="end"/>
        </w:r>
      </w:hyperlink>
    </w:p>
    <w:p w14:paraId="613DA6DB" w14:textId="606B7F91"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02" w:history="1">
        <w:r w:rsidRPr="00BB1B66">
          <w:rPr>
            <w:rStyle w:val="Hyperlink"/>
          </w:rPr>
          <w:t>12.15</w:t>
        </w:r>
        <w:r>
          <w:rPr>
            <w:rFonts w:asciiTheme="minorHAnsi" w:eastAsiaTheme="minorEastAsia" w:hAnsiTheme="minorHAnsi" w:cstheme="minorBidi"/>
            <w:b w:val="0"/>
            <w:kern w:val="2"/>
            <w:sz w:val="24"/>
            <w:szCs w:val="24"/>
            <w:lang w:val="en-US"/>
            <w14:ligatures w14:val="standardContextual"/>
          </w:rPr>
          <w:tab/>
        </w:r>
        <w:r w:rsidRPr="00BB1B66">
          <w:rPr>
            <w:rStyle w:val="Hyperlink"/>
          </w:rPr>
          <w:t>Disposal of surplus pesticides</w:t>
        </w:r>
        <w:r>
          <w:rPr>
            <w:webHidden/>
          </w:rPr>
          <w:tab/>
        </w:r>
        <w:r>
          <w:rPr>
            <w:webHidden/>
          </w:rPr>
          <w:fldChar w:fldCharType="begin"/>
        </w:r>
        <w:r>
          <w:rPr>
            <w:webHidden/>
          </w:rPr>
          <w:instrText xml:space="preserve"> PAGEREF _Toc192673602 \h </w:instrText>
        </w:r>
        <w:r>
          <w:rPr>
            <w:webHidden/>
          </w:rPr>
        </w:r>
        <w:r>
          <w:rPr>
            <w:webHidden/>
          </w:rPr>
          <w:fldChar w:fldCharType="separate"/>
        </w:r>
        <w:r>
          <w:rPr>
            <w:webHidden/>
          </w:rPr>
          <w:t>15</w:t>
        </w:r>
        <w:r>
          <w:rPr>
            <w:webHidden/>
          </w:rPr>
          <w:fldChar w:fldCharType="end"/>
        </w:r>
      </w:hyperlink>
    </w:p>
    <w:p w14:paraId="15370730" w14:textId="4195EFED"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03" w:history="1">
        <w:r w:rsidRPr="00BB1B66">
          <w:rPr>
            <w:rStyle w:val="Hyperlink"/>
          </w:rPr>
          <w:t>12.16</w:t>
        </w:r>
        <w:r>
          <w:rPr>
            <w:rFonts w:asciiTheme="minorHAnsi" w:eastAsiaTheme="minorEastAsia" w:hAnsiTheme="minorHAnsi" w:cstheme="minorBidi"/>
            <w:b w:val="0"/>
            <w:kern w:val="2"/>
            <w:sz w:val="24"/>
            <w:szCs w:val="24"/>
            <w:lang w:val="en-US"/>
            <w14:ligatures w14:val="standardContextual"/>
          </w:rPr>
          <w:tab/>
        </w:r>
        <w:r w:rsidRPr="00BB1B66">
          <w:rPr>
            <w:rStyle w:val="Hyperlink"/>
          </w:rPr>
          <w:t>Empty pest control products containers</w:t>
        </w:r>
        <w:r>
          <w:rPr>
            <w:webHidden/>
          </w:rPr>
          <w:tab/>
        </w:r>
        <w:r>
          <w:rPr>
            <w:webHidden/>
          </w:rPr>
          <w:fldChar w:fldCharType="begin"/>
        </w:r>
        <w:r>
          <w:rPr>
            <w:webHidden/>
          </w:rPr>
          <w:instrText xml:space="preserve"> PAGEREF _Toc192673603 \h </w:instrText>
        </w:r>
        <w:r>
          <w:rPr>
            <w:webHidden/>
          </w:rPr>
        </w:r>
        <w:r>
          <w:rPr>
            <w:webHidden/>
          </w:rPr>
          <w:fldChar w:fldCharType="separate"/>
        </w:r>
        <w:r>
          <w:rPr>
            <w:webHidden/>
          </w:rPr>
          <w:t>15</w:t>
        </w:r>
        <w:r>
          <w:rPr>
            <w:webHidden/>
          </w:rPr>
          <w:fldChar w:fldCharType="end"/>
        </w:r>
      </w:hyperlink>
    </w:p>
    <w:p w14:paraId="7B1B77ED" w14:textId="7C75E82E"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04" w:history="1">
        <w:r w:rsidRPr="00BB1B66">
          <w:rPr>
            <w:rStyle w:val="Hyperlink"/>
          </w:rPr>
          <w:t>12.17</w:t>
        </w:r>
        <w:r>
          <w:rPr>
            <w:rFonts w:asciiTheme="minorHAnsi" w:eastAsiaTheme="minorEastAsia" w:hAnsiTheme="minorHAnsi" w:cstheme="minorBidi"/>
            <w:b w:val="0"/>
            <w:kern w:val="2"/>
            <w:sz w:val="24"/>
            <w:szCs w:val="24"/>
            <w:lang w:val="en-US"/>
            <w14:ligatures w14:val="standardContextual"/>
          </w:rPr>
          <w:tab/>
        </w:r>
        <w:r w:rsidRPr="00BB1B66">
          <w:rPr>
            <w:rStyle w:val="Hyperlink"/>
          </w:rPr>
          <w:t>Unwanted pest control products</w:t>
        </w:r>
        <w:r>
          <w:rPr>
            <w:webHidden/>
          </w:rPr>
          <w:tab/>
        </w:r>
        <w:r>
          <w:rPr>
            <w:webHidden/>
          </w:rPr>
          <w:fldChar w:fldCharType="begin"/>
        </w:r>
        <w:r>
          <w:rPr>
            <w:webHidden/>
          </w:rPr>
          <w:instrText xml:space="preserve"> PAGEREF _Toc192673604 \h </w:instrText>
        </w:r>
        <w:r>
          <w:rPr>
            <w:webHidden/>
          </w:rPr>
        </w:r>
        <w:r>
          <w:rPr>
            <w:webHidden/>
          </w:rPr>
          <w:fldChar w:fldCharType="separate"/>
        </w:r>
        <w:r>
          <w:rPr>
            <w:webHidden/>
          </w:rPr>
          <w:t>15</w:t>
        </w:r>
        <w:r>
          <w:rPr>
            <w:webHidden/>
          </w:rPr>
          <w:fldChar w:fldCharType="end"/>
        </w:r>
      </w:hyperlink>
    </w:p>
    <w:p w14:paraId="67D4C7D7" w14:textId="45BFF7EB"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05" w:history="1">
        <w:r w:rsidRPr="00BB1B66">
          <w:rPr>
            <w:rStyle w:val="Hyperlink"/>
          </w:rPr>
          <w:t xml:space="preserve">12.18 </w:t>
        </w:r>
        <w:r>
          <w:rPr>
            <w:rFonts w:asciiTheme="minorHAnsi" w:eastAsiaTheme="minorEastAsia" w:hAnsiTheme="minorHAnsi" w:cstheme="minorBidi"/>
            <w:b w:val="0"/>
            <w:kern w:val="2"/>
            <w:sz w:val="24"/>
            <w:szCs w:val="24"/>
            <w:lang w:val="en-US"/>
            <w14:ligatures w14:val="standardContextual"/>
          </w:rPr>
          <w:tab/>
        </w:r>
        <w:r w:rsidRPr="00BB1B66">
          <w:rPr>
            <w:rStyle w:val="Hyperlink"/>
          </w:rPr>
          <w:t>Pesticide residue monitoring</w:t>
        </w:r>
        <w:r>
          <w:rPr>
            <w:webHidden/>
          </w:rPr>
          <w:tab/>
        </w:r>
        <w:r>
          <w:rPr>
            <w:webHidden/>
          </w:rPr>
          <w:fldChar w:fldCharType="begin"/>
        </w:r>
        <w:r>
          <w:rPr>
            <w:webHidden/>
          </w:rPr>
          <w:instrText xml:space="preserve"> PAGEREF _Toc192673605 \h </w:instrText>
        </w:r>
        <w:r>
          <w:rPr>
            <w:webHidden/>
          </w:rPr>
        </w:r>
        <w:r>
          <w:rPr>
            <w:webHidden/>
          </w:rPr>
          <w:fldChar w:fldCharType="separate"/>
        </w:r>
        <w:r>
          <w:rPr>
            <w:webHidden/>
          </w:rPr>
          <w:t>15</w:t>
        </w:r>
        <w:r>
          <w:rPr>
            <w:webHidden/>
          </w:rPr>
          <w:fldChar w:fldCharType="end"/>
        </w:r>
      </w:hyperlink>
    </w:p>
    <w:p w14:paraId="69036FF9" w14:textId="2EEBF6DC"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606" w:history="1">
        <w:r w:rsidRPr="00BB1B66">
          <w:rPr>
            <w:rStyle w:val="Hyperlink"/>
            <w:bCs/>
          </w:rPr>
          <w:t>13</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Harvesting and postharvest handling of produce</w:t>
        </w:r>
        <w:r>
          <w:rPr>
            <w:webHidden/>
          </w:rPr>
          <w:tab/>
        </w:r>
        <w:r>
          <w:rPr>
            <w:webHidden/>
          </w:rPr>
          <w:fldChar w:fldCharType="begin"/>
        </w:r>
        <w:r>
          <w:rPr>
            <w:webHidden/>
          </w:rPr>
          <w:instrText xml:space="preserve"> PAGEREF _Toc192673606 \h </w:instrText>
        </w:r>
        <w:r>
          <w:rPr>
            <w:webHidden/>
          </w:rPr>
        </w:r>
        <w:r>
          <w:rPr>
            <w:webHidden/>
          </w:rPr>
          <w:fldChar w:fldCharType="separate"/>
        </w:r>
        <w:r>
          <w:rPr>
            <w:webHidden/>
          </w:rPr>
          <w:t>15</w:t>
        </w:r>
        <w:r>
          <w:rPr>
            <w:webHidden/>
          </w:rPr>
          <w:fldChar w:fldCharType="end"/>
        </w:r>
      </w:hyperlink>
    </w:p>
    <w:p w14:paraId="43EBA0BD" w14:textId="2C2982E4"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07" w:history="1">
        <w:r w:rsidRPr="00BB1B66">
          <w:rPr>
            <w:rStyle w:val="Hyperlink"/>
          </w:rPr>
          <w:t>13.1</w:t>
        </w:r>
        <w:r>
          <w:rPr>
            <w:rFonts w:asciiTheme="minorHAnsi" w:eastAsiaTheme="minorEastAsia" w:hAnsiTheme="minorHAnsi" w:cstheme="minorBidi"/>
            <w:b w:val="0"/>
            <w:kern w:val="2"/>
            <w:sz w:val="24"/>
            <w:szCs w:val="24"/>
            <w:lang w:val="en-US"/>
            <w14:ligatures w14:val="standardContextual"/>
          </w:rPr>
          <w:tab/>
        </w:r>
        <w:r w:rsidRPr="00BB1B66">
          <w:rPr>
            <w:rStyle w:val="Hyperlink"/>
          </w:rPr>
          <w:t>Harvesting and post- harvest hygiene</w:t>
        </w:r>
        <w:r>
          <w:rPr>
            <w:webHidden/>
          </w:rPr>
          <w:tab/>
        </w:r>
        <w:r>
          <w:rPr>
            <w:webHidden/>
          </w:rPr>
          <w:fldChar w:fldCharType="begin"/>
        </w:r>
        <w:r>
          <w:rPr>
            <w:webHidden/>
          </w:rPr>
          <w:instrText xml:space="preserve"> PAGEREF _Toc192673607 \h </w:instrText>
        </w:r>
        <w:r>
          <w:rPr>
            <w:webHidden/>
          </w:rPr>
        </w:r>
        <w:r>
          <w:rPr>
            <w:webHidden/>
          </w:rPr>
          <w:fldChar w:fldCharType="separate"/>
        </w:r>
        <w:r>
          <w:rPr>
            <w:webHidden/>
          </w:rPr>
          <w:t>15</w:t>
        </w:r>
        <w:r>
          <w:rPr>
            <w:webHidden/>
          </w:rPr>
          <w:fldChar w:fldCharType="end"/>
        </w:r>
      </w:hyperlink>
    </w:p>
    <w:p w14:paraId="4182411C" w14:textId="3D0AB5B2"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08" w:history="1">
        <w:r w:rsidRPr="00BB1B66">
          <w:rPr>
            <w:rStyle w:val="Hyperlink"/>
          </w:rPr>
          <w:t>13.2</w:t>
        </w:r>
        <w:r>
          <w:rPr>
            <w:rFonts w:asciiTheme="minorHAnsi" w:eastAsiaTheme="minorEastAsia" w:hAnsiTheme="minorHAnsi" w:cstheme="minorBidi"/>
            <w:b w:val="0"/>
            <w:kern w:val="2"/>
            <w:sz w:val="24"/>
            <w:szCs w:val="24"/>
            <w:lang w:val="en-US"/>
            <w14:ligatures w14:val="standardContextual"/>
          </w:rPr>
          <w:tab/>
        </w:r>
        <w:r w:rsidRPr="00BB1B66">
          <w:rPr>
            <w:rStyle w:val="Hyperlink"/>
          </w:rPr>
          <w:t>Inspection</w:t>
        </w:r>
        <w:r>
          <w:rPr>
            <w:webHidden/>
          </w:rPr>
          <w:tab/>
        </w:r>
        <w:r>
          <w:rPr>
            <w:webHidden/>
          </w:rPr>
          <w:fldChar w:fldCharType="begin"/>
        </w:r>
        <w:r>
          <w:rPr>
            <w:webHidden/>
          </w:rPr>
          <w:instrText xml:space="preserve"> PAGEREF _Toc192673608 \h </w:instrText>
        </w:r>
        <w:r>
          <w:rPr>
            <w:webHidden/>
          </w:rPr>
        </w:r>
        <w:r>
          <w:rPr>
            <w:webHidden/>
          </w:rPr>
          <w:fldChar w:fldCharType="separate"/>
        </w:r>
        <w:r>
          <w:rPr>
            <w:webHidden/>
          </w:rPr>
          <w:t>17</w:t>
        </w:r>
        <w:r>
          <w:rPr>
            <w:webHidden/>
          </w:rPr>
          <w:fldChar w:fldCharType="end"/>
        </w:r>
      </w:hyperlink>
    </w:p>
    <w:p w14:paraId="3D08AFD4" w14:textId="28B024EB"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09" w:history="1">
        <w:r w:rsidRPr="00BB1B66">
          <w:rPr>
            <w:rStyle w:val="Hyperlink"/>
          </w:rPr>
          <w:t>13.3</w:t>
        </w:r>
        <w:r>
          <w:rPr>
            <w:rFonts w:asciiTheme="minorHAnsi" w:eastAsiaTheme="minorEastAsia" w:hAnsiTheme="minorHAnsi" w:cstheme="minorBidi"/>
            <w:b w:val="0"/>
            <w:kern w:val="2"/>
            <w:sz w:val="24"/>
            <w:szCs w:val="24"/>
            <w:lang w:val="en-US"/>
            <w14:ligatures w14:val="standardContextual"/>
          </w:rPr>
          <w:tab/>
        </w:r>
        <w:r w:rsidRPr="00BB1B66">
          <w:rPr>
            <w:rStyle w:val="Hyperlink"/>
          </w:rPr>
          <w:t>Quality control</w:t>
        </w:r>
        <w:r>
          <w:rPr>
            <w:webHidden/>
          </w:rPr>
          <w:tab/>
        </w:r>
        <w:r>
          <w:rPr>
            <w:webHidden/>
          </w:rPr>
          <w:fldChar w:fldCharType="begin"/>
        </w:r>
        <w:r>
          <w:rPr>
            <w:webHidden/>
          </w:rPr>
          <w:instrText xml:space="preserve"> PAGEREF _Toc192673609 \h </w:instrText>
        </w:r>
        <w:r>
          <w:rPr>
            <w:webHidden/>
          </w:rPr>
        </w:r>
        <w:r>
          <w:rPr>
            <w:webHidden/>
          </w:rPr>
          <w:fldChar w:fldCharType="separate"/>
        </w:r>
        <w:r>
          <w:rPr>
            <w:webHidden/>
          </w:rPr>
          <w:t>17</w:t>
        </w:r>
        <w:r>
          <w:rPr>
            <w:webHidden/>
          </w:rPr>
          <w:fldChar w:fldCharType="end"/>
        </w:r>
      </w:hyperlink>
    </w:p>
    <w:p w14:paraId="114E3DFF" w14:textId="0575270A"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0" w:history="1">
        <w:r w:rsidRPr="00BB1B66">
          <w:rPr>
            <w:rStyle w:val="Hyperlink"/>
          </w:rPr>
          <w:t>13.4</w:t>
        </w:r>
        <w:r>
          <w:rPr>
            <w:rFonts w:asciiTheme="minorHAnsi" w:eastAsiaTheme="minorEastAsia" w:hAnsiTheme="minorHAnsi" w:cstheme="minorBidi"/>
            <w:b w:val="0"/>
            <w:kern w:val="2"/>
            <w:sz w:val="24"/>
            <w:szCs w:val="24"/>
            <w:lang w:val="en-US"/>
            <w14:ligatures w14:val="standardContextual"/>
          </w:rPr>
          <w:tab/>
        </w:r>
        <w:r w:rsidRPr="00BB1B66">
          <w:rPr>
            <w:rStyle w:val="Hyperlink"/>
          </w:rPr>
          <w:t>Produce handling</w:t>
        </w:r>
        <w:r>
          <w:rPr>
            <w:webHidden/>
          </w:rPr>
          <w:tab/>
        </w:r>
        <w:r>
          <w:rPr>
            <w:webHidden/>
          </w:rPr>
          <w:fldChar w:fldCharType="begin"/>
        </w:r>
        <w:r>
          <w:rPr>
            <w:webHidden/>
          </w:rPr>
          <w:instrText xml:space="preserve"> PAGEREF _Toc192673610 \h </w:instrText>
        </w:r>
        <w:r>
          <w:rPr>
            <w:webHidden/>
          </w:rPr>
        </w:r>
        <w:r>
          <w:rPr>
            <w:webHidden/>
          </w:rPr>
          <w:fldChar w:fldCharType="separate"/>
        </w:r>
        <w:r>
          <w:rPr>
            <w:webHidden/>
          </w:rPr>
          <w:t>17</w:t>
        </w:r>
        <w:r>
          <w:rPr>
            <w:webHidden/>
          </w:rPr>
          <w:fldChar w:fldCharType="end"/>
        </w:r>
      </w:hyperlink>
    </w:p>
    <w:p w14:paraId="01AD1B49" w14:textId="54C4E9C4"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1" w:history="1">
        <w:r w:rsidRPr="00BB1B66">
          <w:rPr>
            <w:rStyle w:val="Hyperlink"/>
          </w:rPr>
          <w:t>13.5</w:t>
        </w:r>
        <w:r>
          <w:rPr>
            <w:rFonts w:asciiTheme="minorHAnsi" w:eastAsiaTheme="minorEastAsia" w:hAnsiTheme="minorHAnsi" w:cstheme="minorBidi"/>
            <w:b w:val="0"/>
            <w:kern w:val="2"/>
            <w:sz w:val="24"/>
            <w:szCs w:val="24"/>
            <w:lang w:val="en-US"/>
            <w14:ligatures w14:val="standardContextual"/>
          </w:rPr>
          <w:tab/>
        </w:r>
        <w:r w:rsidRPr="00BB1B66">
          <w:rPr>
            <w:rStyle w:val="Hyperlink"/>
          </w:rPr>
          <w:t>Health status</w:t>
        </w:r>
        <w:r>
          <w:rPr>
            <w:webHidden/>
          </w:rPr>
          <w:tab/>
        </w:r>
        <w:r>
          <w:rPr>
            <w:webHidden/>
          </w:rPr>
          <w:fldChar w:fldCharType="begin"/>
        </w:r>
        <w:r>
          <w:rPr>
            <w:webHidden/>
          </w:rPr>
          <w:instrText xml:space="preserve"> PAGEREF _Toc192673611 \h </w:instrText>
        </w:r>
        <w:r>
          <w:rPr>
            <w:webHidden/>
          </w:rPr>
        </w:r>
        <w:r>
          <w:rPr>
            <w:webHidden/>
          </w:rPr>
          <w:fldChar w:fldCharType="separate"/>
        </w:r>
        <w:r>
          <w:rPr>
            <w:webHidden/>
          </w:rPr>
          <w:t>17</w:t>
        </w:r>
        <w:r>
          <w:rPr>
            <w:webHidden/>
          </w:rPr>
          <w:fldChar w:fldCharType="end"/>
        </w:r>
      </w:hyperlink>
    </w:p>
    <w:p w14:paraId="68FC631C" w14:textId="665FAEC1"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2" w:history="1">
        <w:r w:rsidRPr="00BB1B66">
          <w:rPr>
            <w:rStyle w:val="Hyperlink"/>
          </w:rPr>
          <w:t>13.6</w:t>
        </w:r>
        <w:r>
          <w:rPr>
            <w:rFonts w:asciiTheme="minorHAnsi" w:eastAsiaTheme="minorEastAsia" w:hAnsiTheme="minorHAnsi" w:cstheme="minorBidi"/>
            <w:b w:val="0"/>
            <w:kern w:val="2"/>
            <w:sz w:val="24"/>
            <w:szCs w:val="24"/>
            <w:lang w:val="en-US"/>
            <w14:ligatures w14:val="standardContextual"/>
          </w:rPr>
          <w:tab/>
        </w:r>
        <w:r w:rsidRPr="00BB1B66">
          <w:rPr>
            <w:rStyle w:val="Hyperlink"/>
          </w:rPr>
          <w:t>Personal cleanliness</w:t>
        </w:r>
        <w:r>
          <w:rPr>
            <w:webHidden/>
          </w:rPr>
          <w:tab/>
        </w:r>
        <w:r>
          <w:rPr>
            <w:webHidden/>
          </w:rPr>
          <w:fldChar w:fldCharType="begin"/>
        </w:r>
        <w:r>
          <w:rPr>
            <w:webHidden/>
          </w:rPr>
          <w:instrText xml:space="preserve"> PAGEREF _Toc192673612 \h </w:instrText>
        </w:r>
        <w:r>
          <w:rPr>
            <w:webHidden/>
          </w:rPr>
        </w:r>
        <w:r>
          <w:rPr>
            <w:webHidden/>
          </w:rPr>
          <w:fldChar w:fldCharType="separate"/>
        </w:r>
        <w:r>
          <w:rPr>
            <w:webHidden/>
          </w:rPr>
          <w:t>17</w:t>
        </w:r>
        <w:r>
          <w:rPr>
            <w:webHidden/>
          </w:rPr>
          <w:fldChar w:fldCharType="end"/>
        </w:r>
      </w:hyperlink>
    </w:p>
    <w:p w14:paraId="35730DBB" w14:textId="3E10CC1D"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3" w:history="1">
        <w:r w:rsidRPr="00BB1B66">
          <w:rPr>
            <w:rStyle w:val="Hyperlink"/>
          </w:rPr>
          <w:t>13.7</w:t>
        </w:r>
        <w:r>
          <w:rPr>
            <w:rFonts w:asciiTheme="minorHAnsi" w:eastAsiaTheme="minorEastAsia" w:hAnsiTheme="minorHAnsi" w:cstheme="minorBidi"/>
            <w:b w:val="0"/>
            <w:kern w:val="2"/>
            <w:sz w:val="24"/>
            <w:szCs w:val="24"/>
            <w:lang w:val="en-US"/>
            <w14:ligatures w14:val="standardContextual"/>
          </w:rPr>
          <w:tab/>
        </w:r>
        <w:r w:rsidRPr="00BB1B66">
          <w:rPr>
            <w:rStyle w:val="Hyperlink"/>
          </w:rPr>
          <w:t>Post-harvest washing</w:t>
        </w:r>
        <w:r>
          <w:rPr>
            <w:webHidden/>
          </w:rPr>
          <w:tab/>
        </w:r>
        <w:r>
          <w:rPr>
            <w:webHidden/>
          </w:rPr>
          <w:fldChar w:fldCharType="begin"/>
        </w:r>
        <w:r>
          <w:rPr>
            <w:webHidden/>
          </w:rPr>
          <w:instrText xml:space="preserve"> PAGEREF _Toc192673613 \h </w:instrText>
        </w:r>
        <w:r>
          <w:rPr>
            <w:webHidden/>
          </w:rPr>
        </w:r>
        <w:r>
          <w:rPr>
            <w:webHidden/>
          </w:rPr>
          <w:fldChar w:fldCharType="separate"/>
        </w:r>
        <w:r>
          <w:rPr>
            <w:webHidden/>
          </w:rPr>
          <w:t>17</w:t>
        </w:r>
        <w:r>
          <w:rPr>
            <w:webHidden/>
          </w:rPr>
          <w:fldChar w:fldCharType="end"/>
        </w:r>
      </w:hyperlink>
    </w:p>
    <w:p w14:paraId="19E28046" w14:textId="2FE10EAD"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4" w:history="1">
        <w:r w:rsidRPr="00BB1B66">
          <w:rPr>
            <w:rStyle w:val="Hyperlink"/>
          </w:rPr>
          <w:t>13.8</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Post-harvest treatments</w:t>
        </w:r>
        <w:r>
          <w:rPr>
            <w:webHidden/>
          </w:rPr>
          <w:tab/>
        </w:r>
        <w:r>
          <w:rPr>
            <w:webHidden/>
          </w:rPr>
          <w:fldChar w:fldCharType="begin"/>
        </w:r>
        <w:r>
          <w:rPr>
            <w:webHidden/>
          </w:rPr>
          <w:instrText xml:space="preserve"> PAGEREF _Toc192673614 \h </w:instrText>
        </w:r>
        <w:r>
          <w:rPr>
            <w:webHidden/>
          </w:rPr>
        </w:r>
        <w:r>
          <w:rPr>
            <w:webHidden/>
          </w:rPr>
          <w:fldChar w:fldCharType="separate"/>
        </w:r>
        <w:r>
          <w:rPr>
            <w:webHidden/>
          </w:rPr>
          <w:t>18</w:t>
        </w:r>
        <w:r>
          <w:rPr>
            <w:webHidden/>
          </w:rPr>
          <w:fldChar w:fldCharType="end"/>
        </w:r>
      </w:hyperlink>
    </w:p>
    <w:p w14:paraId="215FBFE5" w14:textId="4849581C"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5" w:history="1">
        <w:r w:rsidRPr="00BB1B66">
          <w:rPr>
            <w:rStyle w:val="Hyperlink"/>
          </w:rPr>
          <w:t>13.9</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Handling of rejected produce</w:t>
        </w:r>
        <w:r>
          <w:rPr>
            <w:webHidden/>
          </w:rPr>
          <w:tab/>
        </w:r>
        <w:r>
          <w:rPr>
            <w:webHidden/>
          </w:rPr>
          <w:fldChar w:fldCharType="begin"/>
        </w:r>
        <w:r>
          <w:rPr>
            <w:webHidden/>
          </w:rPr>
          <w:instrText xml:space="preserve"> PAGEREF _Toc192673615 \h </w:instrText>
        </w:r>
        <w:r>
          <w:rPr>
            <w:webHidden/>
          </w:rPr>
        </w:r>
        <w:r>
          <w:rPr>
            <w:webHidden/>
          </w:rPr>
          <w:fldChar w:fldCharType="separate"/>
        </w:r>
        <w:r>
          <w:rPr>
            <w:webHidden/>
          </w:rPr>
          <w:t>18</w:t>
        </w:r>
        <w:r>
          <w:rPr>
            <w:webHidden/>
          </w:rPr>
          <w:fldChar w:fldCharType="end"/>
        </w:r>
      </w:hyperlink>
    </w:p>
    <w:p w14:paraId="71516C16" w14:textId="7F91D67C"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6" w:history="1">
        <w:r w:rsidRPr="00BB1B66">
          <w:rPr>
            <w:rStyle w:val="Hyperlink"/>
          </w:rPr>
          <w:t>13.10</w:t>
        </w:r>
        <w:r>
          <w:rPr>
            <w:rFonts w:asciiTheme="minorHAnsi" w:eastAsiaTheme="minorEastAsia" w:hAnsiTheme="minorHAnsi" w:cstheme="minorBidi"/>
            <w:b w:val="0"/>
            <w:kern w:val="2"/>
            <w:sz w:val="24"/>
            <w:szCs w:val="24"/>
            <w:lang w:val="en-US"/>
            <w14:ligatures w14:val="standardContextual"/>
          </w:rPr>
          <w:tab/>
        </w:r>
        <w:r w:rsidRPr="00BB1B66">
          <w:rPr>
            <w:rStyle w:val="Hyperlink"/>
          </w:rPr>
          <w:t>Cold chain management</w:t>
        </w:r>
        <w:r>
          <w:rPr>
            <w:webHidden/>
          </w:rPr>
          <w:tab/>
        </w:r>
        <w:r>
          <w:rPr>
            <w:webHidden/>
          </w:rPr>
          <w:fldChar w:fldCharType="begin"/>
        </w:r>
        <w:r>
          <w:rPr>
            <w:webHidden/>
          </w:rPr>
          <w:instrText xml:space="preserve"> PAGEREF _Toc192673616 \h </w:instrText>
        </w:r>
        <w:r>
          <w:rPr>
            <w:webHidden/>
          </w:rPr>
        </w:r>
        <w:r>
          <w:rPr>
            <w:webHidden/>
          </w:rPr>
          <w:fldChar w:fldCharType="separate"/>
        </w:r>
        <w:r>
          <w:rPr>
            <w:webHidden/>
          </w:rPr>
          <w:t>18</w:t>
        </w:r>
        <w:r>
          <w:rPr>
            <w:webHidden/>
          </w:rPr>
          <w:fldChar w:fldCharType="end"/>
        </w:r>
      </w:hyperlink>
    </w:p>
    <w:p w14:paraId="5BAC7529" w14:textId="01F71A48"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7" w:history="1">
        <w:r w:rsidRPr="00BB1B66">
          <w:rPr>
            <w:rStyle w:val="Hyperlink"/>
          </w:rPr>
          <w:t>13.11</w:t>
        </w:r>
        <w:r>
          <w:rPr>
            <w:rFonts w:asciiTheme="minorHAnsi" w:eastAsiaTheme="minorEastAsia" w:hAnsiTheme="minorHAnsi" w:cstheme="minorBidi"/>
            <w:b w:val="0"/>
            <w:kern w:val="2"/>
            <w:sz w:val="24"/>
            <w:szCs w:val="24"/>
            <w:lang w:val="en-US"/>
            <w14:ligatures w14:val="standardContextual"/>
          </w:rPr>
          <w:tab/>
        </w:r>
        <w:r w:rsidRPr="00BB1B66">
          <w:rPr>
            <w:rStyle w:val="Hyperlink"/>
          </w:rPr>
          <w:t>Produce transport</w:t>
        </w:r>
        <w:r>
          <w:rPr>
            <w:webHidden/>
          </w:rPr>
          <w:tab/>
        </w:r>
        <w:r>
          <w:rPr>
            <w:webHidden/>
          </w:rPr>
          <w:fldChar w:fldCharType="begin"/>
        </w:r>
        <w:r>
          <w:rPr>
            <w:webHidden/>
          </w:rPr>
          <w:instrText xml:space="preserve"> PAGEREF _Toc192673617 \h </w:instrText>
        </w:r>
        <w:r>
          <w:rPr>
            <w:webHidden/>
          </w:rPr>
        </w:r>
        <w:r>
          <w:rPr>
            <w:webHidden/>
          </w:rPr>
          <w:fldChar w:fldCharType="separate"/>
        </w:r>
        <w:r>
          <w:rPr>
            <w:webHidden/>
          </w:rPr>
          <w:t>18</w:t>
        </w:r>
        <w:r>
          <w:rPr>
            <w:webHidden/>
          </w:rPr>
          <w:fldChar w:fldCharType="end"/>
        </w:r>
      </w:hyperlink>
    </w:p>
    <w:p w14:paraId="021798C4" w14:textId="2207D886"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8" w:history="1">
        <w:r w:rsidRPr="00BB1B66">
          <w:rPr>
            <w:rStyle w:val="Hyperlink"/>
          </w:rPr>
          <w:t>13.12</w:t>
        </w:r>
        <w:r>
          <w:rPr>
            <w:rFonts w:asciiTheme="minorHAnsi" w:eastAsiaTheme="minorEastAsia" w:hAnsiTheme="minorHAnsi" w:cstheme="minorBidi"/>
            <w:b w:val="0"/>
            <w:kern w:val="2"/>
            <w:sz w:val="24"/>
            <w:szCs w:val="24"/>
            <w:lang w:val="en-US"/>
            <w14:ligatures w14:val="standardContextual"/>
          </w:rPr>
          <w:tab/>
        </w:r>
        <w:r w:rsidRPr="00BB1B66">
          <w:rPr>
            <w:rStyle w:val="Hyperlink"/>
          </w:rPr>
          <w:t>Temperature monitoring</w:t>
        </w:r>
        <w:r>
          <w:rPr>
            <w:webHidden/>
          </w:rPr>
          <w:tab/>
        </w:r>
        <w:r>
          <w:rPr>
            <w:webHidden/>
          </w:rPr>
          <w:fldChar w:fldCharType="begin"/>
        </w:r>
        <w:r>
          <w:rPr>
            <w:webHidden/>
          </w:rPr>
          <w:instrText xml:space="preserve"> PAGEREF _Toc192673618 \h </w:instrText>
        </w:r>
        <w:r>
          <w:rPr>
            <w:webHidden/>
          </w:rPr>
        </w:r>
        <w:r>
          <w:rPr>
            <w:webHidden/>
          </w:rPr>
          <w:fldChar w:fldCharType="separate"/>
        </w:r>
        <w:r>
          <w:rPr>
            <w:webHidden/>
          </w:rPr>
          <w:t>18</w:t>
        </w:r>
        <w:r>
          <w:rPr>
            <w:webHidden/>
          </w:rPr>
          <w:fldChar w:fldCharType="end"/>
        </w:r>
      </w:hyperlink>
    </w:p>
    <w:p w14:paraId="5E4C35C6" w14:textId="5891D02D"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19" w:history="1">
        <w:r w:rsidRPr="00BB1B66">
          <w:rPr>
            <w:rStyle w:val="Hyperlink"/>
          </w:rPr>
          <w:t>13.13</w:t>
        </w:r>
        <w:r>
          <w:rPr>
            <w:rFonts w:asciiTheme="minorHAnsi" w:eastAsiaTheme="minorEastAsia" w:hAnsiTheme="minorHAnsi" w:cstheme="minorBidi"/>
            <w:b w:val="0"/>
            <w:kern w:val="2"/>
            <w:sz w:val="24"/>
            <w:szCs w:val="24"/>
            <w:lang w:val="en-US"/>
            <w14:ligatures w14:val="standardContextual"/>
          </w:rPr>
          <w:tab/>
        </w:r>
        <w:r w:rsidRPr="00BB1B66">
          <w:rPr>
            <w:rStyle w:val="Hyperlink"/>
          </w:rPr>
          <w:t>Packaging</w:t>
        </w:r>
        <w:r>
          <w:rPr>
            <w:webHidden/>
          </w:rPr>
          <w:tab/>
        </w:r>
        <w:r>
          <w:rPr>
            <w:webHidden/>
          </w:rPr>
          <w:fldChar w:fldCharType="begin"/>
        </w:r>
        <w:r>
          <w:rPr>
            <w:webHidden/>
          </w:rPr>
          <w:instrText xml:space="preserve"> PAGEREF _Toc192673619 \h </w:instrText>
        </w:r>
        <w:r>
          <w:rPr>
            <w:webHidden/>
          </w:rPr>
        </w:r>
        <w:r>
          <w:rPr>
            <w:webHidden/>
          </w:rPr>
          <w:fldChar w:fldCharType="separate"/>
        </w:r>
        <w:r>
          <w:rPr>
            <w:webHidden/>
          </w:rPr>
          <w:t>18</w:t>
        </w:r>
        <w:r>
          <w:rPr>
            <w:webHidden/>
          </w:rPr>
          <w:fldChar w:fldCharType="end"/>
        </w:r>
      </w:hyperlink>
    </w:p>
    <w:p w14:paraId="2CB7CAF8" w14:textId="033B44E7"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20" w:history="1">
        <w:r w:rsidRPr="00BB1B66">
          <w:rPr>
            <w:rStyle w:val="Hyperlink"/>
          </w:rPr>
          <w:t>13.14</w:t>
        </w:r>
        <w:r>
          <w:rPr>
            <w:rFonts w:asciiTheme="minorHAnsi" w:eastAsiaTheme="minorEastAsia" w:hAnsiTheme="minorHAnsi" w:cstheme="minorBidi"/>
            <w:b w:val="0"/>
            <w:kern w:val="2"/>
            <w:sz w:val="24"/>
            <w:szCs w:val="24"/>
            <w:lang w:val="en-US"/>
            <w14:ligatures w14:val="standardContextual"/>
          </w:rPr>
          <w:tab/>
        </w:r>
        <w:r w:rsidRPr="00BB1B66">
          <w:rPr>
            <w:rStyle w:val="Hyperlink"/>
          </w:rPr>
          <w:t>Cleaning materials</w:t>
        </w:r>
        <w:r>
          <w:rPr>
            <w:webHidden/>
          </w:rPr>
          <w:tab/>
        </w:r>
        <w:r>
          <w:rPr>
            <w:webHidden/>
          </w:rPr>
          <w:fldChar w:fldCharType="begin"/>
        </w:r>
        <w:r>
          <w:rPr>
            <w:webHidden/>
          </w:rPr>
          <w:instrText xml:space="preserve"> PAGEREF _Toc192673620 \h </w:instrText>
        </w:r>
        <w:r>
          <w:rPr>
            <w:webHidden/>
          </w:rPr>
        </w:r>
        <w:r>
          <w:rPr>
            <w:webHidden/>
          </w:rPr>
          <w:fldChar w:fldCharType="separate"/>
        </w:r>
        <w:r>
          <w:rPr>
            <w:webHidden/>
          </w:rPr>
          <w:t>19</w:t>
        </w:r>
        <w:r>
          <w:rPr>
            <w:webHidden/>
          </w:rPr>
          <w:fldChar w:fldCharType="end"/>
        </w:r>
      </w:hyperlink>
    </w:p>
    <w:p w14:paraId="21F25500" w14:textId="00BBE6BA"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621" w:history="1">
        <w:r w:rsidRPr="00BB1B66">
          <w:rPr>
            <w:rStyle w:val="Hyperlink"/>
            <w:bCs/>
          </w:rPr>
          <w:t>14</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Worker health, safety and welfare</w:t>
        </w:r>
        <w:r>
          <w:rPr>
            <w:webHidden/>
          </w:rPr>
          <w:tab/>
        </w:r>
        <w:r>
          <w:rPr>
            <w:webHidden/>
          </w:rPr>
          <w:fldChar w:fldCharType="begin"/>
        </w:r>
        <w:r>
          <w:rPr>
            <w:webHidden/>
          </w:rPr>
          <w:instrText xml:space="preserve"> PAGEREF _Toc192673621 \h </w:instrText>
        </w:r>
        <w:r>
          <w:rPr>
            <w:webHidden/>
          </w:rPr>
        </w:r>
        <w:r>
          <w:rPr>
            <w:webHidden/>
          </w:rPr>
          <w:fldChar w:fldCharType="separate"/>
        </w:r>
        <w:r>
          <w:rPr>
            <w:webHidden/>
          </w:rPr>
          <w:t>19</w:t>
        </w:r>
        <w:r>
          <w:rPr>
            <w:webHidden/>
          </w:rPr>
          <w:fldChar w:fldCharType="end"/>
        </w:r>
      </w:hyperlink>
    </w:p>
    <w:p w14:paraId="68B3B0B9" w14:textId="7C9450AD"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22" w:history="1">
        <w:r w:rsidRPr="00BB1B66">
          <w:rPr>
            <w:rStyle w:val="Hyperlink"/>
          </w:rPr>
          <w:t>14.1</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Machinery</w:t>
        </w:r>
        <w:r>
          <w:rPr>
            <w:webHidden/>
          </w:rPr>
          <w:tab/>
        </w:r>
        <w:r>
          <w:rPr>
            <w:webHidden/>
          </w:rPr>
          <w:fldChar w:fldCharType="begin"/>
        </w:r>
        <w:r>
          <w:rPr>
            <w:webHidden/>
          </w:rPr>
          <w:instrText xml:space="preserve"> PAGEREF _Toc192673622 \h </w:instrText>
        </w:r>
        <w:r>
          <w:rPr>
            <w:webHidden/>
          </w:rPr>
        </w:r>
        <w:r>
          <w:rPr>
            <w:webHidden/>
          </w:rPr>
          <w:fldChar w:fldCharType="separate"/>
        </w:r>
        <w:r>
          <w:rPr>
            <w:webHidden/>
          </w:rPr>
          <w:t>19</w:t>
        </w:r>
        <w:r>
          <w:rPr>
            <w:webHidden/>
          </w:rPr>
          <w:fldChar w:fldCharType="end"/>
        </w:r>
      </w:hyperlink>
    </w:p>
    <w:p w14:paraId="508F8D3C" w14:textId="2C5BCF56"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23" w:history="1">
        <w:r w:rsidRPr="00BB1B66">
          <w:rPr>
            <w:rStyle w:val="Hyperlink"/>
          </w:rPr>
          <w:t>14.2</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Health</w:t>
        </w:r>
        <w:r>
          <w:rPr>
            <w:webHidden/>
          </w:rPr>
          <w:tab/>
        </w:r>
        <w:r>
          <w:rPr>
            <w:webHidden/>
          </w:rPr>
          <w:fldChar w:fldCharType="begin"/>
        </w:r>
        <w:r>
          <w:rPr>
            <w:webHidden/>
          </w:rPr>
          <w:instrText xml:space="preserve"> PAGEREF _Toc192673623 \h </w:instrText>
        </w:r>
        <w:r>
          <w:rPr>
            <w:webHidden/>
          </w:rPr>
        </w:r>
        <w:r>
          <w:rPr>
            <w:webHidden/>
          </w:rPr>
          <w:fldChar w:fldCharType="separate"/>
        </w:r>
        <w:r>
          <w:rPr>
            <w:webHidden/>
          </w:rPr>
          <w:t>19</w:t>
        </w:r>
        <w:r>
          <w:rPr>
            <w:webHidden/>
          </w:rPr>
          <w:fldChar w:fldCharType="end"/>
        </w:r>
      </w:hyperlink>
    </w:p>
    <w:p w14:paraId="2E2A2372" w14:textId="4FF5ACA4"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24" w:history="1">
        <w:r w:rsidRPr="00BB1B66">
          <w:rPr>
            <w:rStyle w:val="Hyperlink"/>
          </w:rPr>
          <w:t>14.3</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Safety measures</w:t>
        </w:r>
        <w:r>
          <w:rPr>
            <w:webHidden/>
          </w:rPr>
          <w:tab/>
        </w:r>
        <w:r>
          <w:rPr>
            <w:webHidden/>
          </w:rPr>
          <w:fldChar w:fldCharType="begin"/>
        </w:r>
        <w:r>
          <w:rPr>
            <w:webHidden/>
          </w:rPr>
          <w:instrText xml:space="preserve"> PAGEREF _Toc192673624 \h </w:instrText>
        </w:r>
        <w:r>
          <w:rPr>
            <w:webHidden/>
          </w:rPr>
        </w:r>
        <w:r>
          <w:rPr>
            <w:webHidden/>
          </w:rPr>
          <w:fldChar w:fldCharType="separate"/>
        </w:r>
        <w:r>
          <w:rPr>
            <w:webHidden/>
          </w:rPr>
          <w:t>19</w:t>
        </w:r>
        <w:r>
          <w:rPr>
            <w:webHidden/>
          </w:rPr>
          <w:fldChar w:fldCharType="end"/>
        </w:r>
      </w:hyperlink>
    </w:p>
    <w:p w14:paraId="219E8E6E" w14:textId="16EC133E"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25" w:history="1">
        <w:r w:rsidRPr="00BB1B66">
          <w:rPr>
            <w:rStyle w:val="Hyperlink"/>
          </w:rPr>
          <w:t>14.4</w:t>
        </w:r>
        <w:r>
          <w:rPr>
            <w:rFonts w:asciiTheme="minorHAnsi" w:eastAsiaTheme="minorEastAsia" w:hAnsiTheme="minorHAnsi" w:cstheme="minorBidi"/>
            <w:b w:val="0"/>
            <w:kern w:val="2"/>
            <w:sz w:val="24"/>
            <w:szCs w:val="24"/>
            <w:lang w:val="en-US"/>
            <w14:ligatures w14:val="standardContextual"/>
          </w:rPr>
          <w:tab/>
        </w:r>
        <w:r w:rsidRPr="00BB1B66">
          <w:rPr>
            <w:rStyle w:val="Hyperlink"/>
          </w:rPr>
          <w:t xml:space="preserve"> Worker welfare</w:t>
        </w:r>
        <w:r>
          <w:rPr>
            <w:webHidden/>
          </w:rPr>
          <w:tab/>
        </w:r>
        <w:r>
          <w:rPr>
            <w:webHidden/>
          </w:rPr>
          <w:fldChar w:fldCharType="begin"/>
        </w:r>
        <w:r>
          <w:rPr>
            <w:webHidden/>
          </w:rPr>
          <w:instrText xml:space="preserve"> PAGEREF _Toc192673625 \h </w:instrText>
        </w:r>
        <w:r>
          <w:rPr>
            <w:webHidden/>
          </w:rPr>
        </w:r>
        <w:r>
          <w:rPr>
            <w:webHidden/>
          </w:rPr>
          <w:fldChar w:fldCharType="separate"/>
        </w:r>
        <w:r>
          <w:rPr>
            <w:webHidden/>
          </w:rPr>
          <w:t>20</w:t>
        </w:r>
        <w:r>
          <w:rPr>
            <w:webHidden/>
          </w:rPr>
          <w:fldChar w:fldCharType="end"/>
        </w:r>
      </w:hyperlink>
    </w:p>
    <w:p w14:paraId="5ACAC669" w14:textId="586A54D2"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626" w:history="1">
        <w:r w:rsidRPr="00BB1B66">
          <w:rPr>
            <w:rStyle w:val="Hyperlink"/>
            <w:bCs/>
          </w:rPr>
          <w:t xml:space="preserve">15 </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Labour, employment and social issues</w:t>
        </w:r>
        <w:r>
          <w:rPr>
            <w:webHidden/>
          </w:rPr>
          <w:tab/>
        </w:r>
        <w:r>
          <w:rPr>
            <w:webHidden/>
          </w:rPr>
          <w:fldChar w:fldCharType="begin"/>
        </w:r>
        <w:r>
          <w:rPr>
            <w:webHidden/>
          </w:rPr>
          <w:instrText xml:space="preserve"> PAGEREF _Toc192673626 \h </w:instrText>
        </w:r>
        <w:r>
          <w:rPr>
            <w:webHidden/>
          </w:rPr>
        </w:r>
        <w:r>
          <w:rPr>
            <w:webHidden/>
          </w:rPr>
          <w:fldChar w:fldCharType="separate"/>
        </w:r>
        <w:r>
          <w:rPr>
            <w:webHidden/>
          </w:rPr>
          <w:t>21</w:t>
        </w:r>
        <w:r>
          <w:rPr>
            <w:webHidden/>
          </w:rPr>
          <w:fldChar w:fldCharType="end"/>
        </w:r>
      </w:hyperlink>
    </w:p>
    <w:p w14:paraId="302A89AE" w14:textId="5B44B4CE"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627" w:history="1">
        <w:r w:rsidRPr="00BB1B66">
          <w:rPr>
            <w:rStyle w:val="Hyperlink"/>
            <w:bCs/>
          </w:rPr>
          <w:t>16</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Environmental management</w:t>
        </w:r>
        <w:r>
          <w:rPr>
            <w:webHidden/>
          </w:rPr>
          <w:tab/>
        </w:r>
        <w:r>
          <w:rPr>
            <w:webHidden/>
          </w:rPr>
          <w:fldChar w:fldCharType="begin"/>
        </w:r>
        <w:r>
          <w:rPr>
            <w:webHidden/>
          </w:rPr>
          <w:instrText xml:space="preserve"> PAGEREF _Toc192673627 \h </w:instrText>
        </w:r>
        <w:r>
          <w:rPr>
            <w:webHidden/>
          </w:rPr>
        </w:r>
        <w:r>
          <w:rPr>
            <w:webHidden/>
          </w:rPr>
          <w:fldChar w:fldCharType="separate"/>
        </w:r>
        <w:r>
          <w:rPr>
            <w:webHidden/>
          </w:rPr>
          <w:t>21</w:t>
        </w:r>
        <w:r>
          <w:rPr>
            <w:webHidden/>
          </w:rPr>
          <w:fldChar w:fldCharType="end"/>
        </w:r>
      </w:hyperlink>
    </w:p>
    <w:p w14:paraId="6AF0A263" w14:textId="6CEF383E"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628" w:history="1">
        <w:r w:rsidRPr="00BB1B66">
          <w:rPr>
            <w:rStyle w:val="Hyperlink"/>
            <w:bCs/>
          </w:rPr>
          <w:t>17</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 xml:space="preserve"> Energy management.</w:t>
        </w:r>
        <w:r>
          <w:rPr>
            <w:webHidden/>
          </w:rPr>
          <w:tab/>
        </w:r>
        <w:r>
          <w:rPr>
            <w:webHidden/>
          </w:rPr>
          <w:fldChar w:fldCharType="begin"/>
        </w:r>
        <w:r>
          <w:rPr>
            <w:webHidden/>
          </w:rPr>
          <w:instrText xml:space="preserve"> PAGEREF _Toc192673628 \h </w:instrText>
        </w:r>
        <w:r>
          <w:rPr>
            <w:webHidden/>
          </w:rPr>
        </w:r>
        <w:r>
          <w:rPr>
            <w:webHidden/>
          </w:rPr>
          <w:fldChar w:fldCharType="separate"/>
        </w:r>
        <w:r>
          <w:rPr>
            <w:webHidden/>
          </w:rPr>
          <w:t>21</w:t>
        </w:r>
        <w:r>
          <w:rPr>
            <w:webHidden/>
          </w:rPr>
          <w:fldChar w:fldCharType="end"/>
        </w:r>
      </w:hyperlink>
    </w:p>
    <w:p w14:paraId="2C92A96D" w14:textId="40258DB4"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629" w:history="1">
        <w:r w:rsidRPr="00BB1B66">
          <w:rPr>
            <w:rStyle w:val="Hyperlink"/>
            <w:bCs/>
          </w:rPr>
          <w:t>18</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Waste management</w:t>
        </w:r>
        <w:r>
          <w:rPr>
            <w:webHidden/>
          </w:rPr>
          <w:tab/>
        </w:r>
        <w:r>
          <w:rPr>
            <w:webHidden/>
          </w:rPr>
          <w:fldChar w:fldCharType="begin"/>
        </w:r>
        <w:r>
          <w:rPr>
            <w:webHidden/>
          </w:rPr>
          <w:instrText xml:space="preserve"> PAGEREF _Toc192673629 \h </w:instrText>
        </w:r>
        <w:r>
          <w:rPr>
            <w:webHidden/>
          </w:rPr>
        </w:r>
        <w:r>
          <w:rPr>
            <w:webHidden/>
          </w:rPr>
          <w:fldChar w:fldCharType="separate"/>
        </w:r>
        <w:r>
          <w:rPr>
            <w:webHidden/>
          </w:rPr>
          <w:t>21</w:t>
        </w:r>
        <w:r>
          <w:rPr>
            <w:webHidden/>
          </w:rPr>
          <w:fldChar w:fldCharType="end"/>
        </w:r>
      </w:hyperlink>
    </w:p>
    <w:p w14:paraId="117A7F03" w14:textId="1D32F06A"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630" w:history="1">
        <w:r w:rsidRPr="00BB1B66">
          <w:rPr>
            <w:rStyle w:val="Hyperlink"/>
            <w:bCs/>
          </w:rPr>
          <w:t xml:space="preserve">19 </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Bio-diversity conservation</w:t>
        </w:r>
        <w:r>
          <w:rPr>
            <w:webHidden/>
          </w:rPr>
          <w:tab/>
        </w:r>
        <w:r>
          <w:rPr>
            <w:webHidden/>
          </w:rPr>
          <w:fldChar w:fldCharType="begin"/>
        </w:r>
        <w:r>
          <w:rPr>
            <w:webHidden/>
          </w:rPr>
          <w:instrText xml:space="preserve"> PAGEREF _Toc192673630 \h </w:instrText>
        </w:r>
        <w:r>
          <w:rPr>
            <w:webHidden/>
          </w:rPr>
        </w:r>
        <w:r>
          <w:rPr>
            <w:webHidden/>
          </w:rPr>
          <w:fldChar w:fldCharType="separate"/>
        </w:r>
        <w:r>
          <w:rPr>
            <w:webHidden/>
          </w:rPr>
          <w:t>21</w:t>
        </w:r>
        <w:r>
          <w:rPr>
            <w:webHidden/>
          </w:rPr>
          <w:fldChar w:fldCharType="end"/>
        </w:r>
      </w:hyperlink>
    </w:p>
    <w:p w14:paraId="23674359" w14:textId="10C0A1CB" w:rsidR="00567A96" w:rsidRDefault="00567A96">
      <w:pPr>
        <w:pStyle w:val="TOC1"/>
        <w:rPr>
          <w:rFonts w:asciiTheme="minorHAnsi" w:eastAsiaTheme="minorEastAsia" w:hAnsiTheme="minorHAnsi" w:cstheme="minorBidi"/>
          <w:b w:val="0"/>
          <w:kern w:val="2"/>
          <w:sz w:val="24"/>
          <w:szCs w:val="24"/>
          <w:lang w:val="en-US"/>
          <w14:ligatures w14:val="standardContextual"/>
        </w:rPr>
      </w:pPr>
      <w:hyperlink w:anchor="_Toc192673631" w:history="1">
        <w:r w:rsidRPr="00BB1B66">
          <w:rPr>
            <w:rStyle w:val="Hyperlink"/>
            <w:bCs/>
          </w:rPr>
          <w:t>20</w:t>
        </w:r>
        <w:r>
          <w:rPr>
            <w:rFonts w:asciiTheme="minorHAnsi" w:eastAsiaTheme="minorEastAsia" w:hAnsiTheme="minorHAnsi" w:cstheme="minorBidi"/>
            <w:b w:val="0"/>
            <w:kern w:val="2"/>
            <w:sz w:val="24"/>
            <w:szCs w:val="24"/>
            <w:lang w:val="en-US"/>
            <w14:ligatures w14:val="standardContextual"/>
          </w:rPr>
          <w:tab/>
        </w:r>
        <w:r w:rsidRPr="00BB1B66">
          <w:rPr>
            <w:rStyle w:val="Hyperlink"/>
            <w:bCs/>
          </w:rPr>
          <w:t>Legal and contractual obligations</w:t>
        </w:r>
        <w:r>
          <w:rPr>
            <w:webHidden/>
          </w:rPr>
          <w:tab/>
        </w:r>
        <w:r>
          <w:rPr>
            <w:webHidden/>
          </w:rPr>
          <w:fldChar w:fldCharType="begin"/>
        </w:r>
        <w:r>
          <w:rPr>
            <w:webHidden/>
          </w:rPr>
          <w:instrText xml:space="preserve"> PAGEREF _Toc192673631 \h </w:instrText>
        </w:r>
        <w:r>
          <w:rPr>
            <w:webHidden/>
          </w:rPr>
        </w:r>
        <w:r>
          <w:rPr>
            <w:webHidden/>
          </w:rPr>
          <w:fldChar w:fldCharType="separate"/>
        </w:r>
        <w:r>
          <w:rPr>
            <w:webHidden/>
          </w:rPr>
          <w:t>21</w:t>
        </w:r>
        <w:r>
          <w:rPr>
            <w:webHidden/>
          </w:rPr>
          <w:fldChar w:fldCharType="end"/>
        </w:r>
      </w:hyperlink>
    </w:p>
    <w:p w14:paraId="4B8F7C15" w14:textId="3EB48BD0" w:rsidR="00567A96" w:rsidRDefault="00567A96">
      <w:pPr>
        <w:pStyle w:val="TOC2"/>
        <w:rPr>
          <w:rFonts w:asciiTheme="minorHAnsi" w:eastAsiaTheme="minorEastAsia" w:hAnsiTheme="minorHAnsi" w:cstheme="minorBidi"/>
          <w:b w:val="0"/>
          <w:kern w:val="2"/>
          <w:sz w:val="24"/>
          <w:szCs w:val="24"/>
          <w:lang w:val="en-US"/>
          <w14:ligatures w14:val="standardContextual"/>
        </w:rPr>
      </w:pPr>
      <w:hyperlink w:anchor="_Toc192673632" w:history="1">
        <w:r w:rsidRPr="00BB1B66">
          <w:rPr>
            <w:rStyle w:val="Hyperlink"/>
          </w:rPr>
          <w:t>20.1</w:t>
        </w:r>
        <w:r>
          <w:rPr>
            <w:rFonts w:asciiTheme="minorHAnsi" w:eastAsiaTheme="minorEastAsia" w:hAnsiTheme="minorHAnsi" w:cstheme="minorBidi"/>
            <w:b w:val="0"/>
            <w:kern w:val="2"/>
            <w:sz w:val="24"/>
            <w:szCs w:val="24"/>
            <w:lang w:val="en-US"/>
            <w14:ligatures w14:val="standardContextual"/>
          </w:rPr>
          <w:tab/>
        </w:r>
        <w:r w:rsidRPr="00BB1B66">
          <w:rPr>
            <w:rStyle w:val="Hyperlink"/>
          </w:rPr>
          <w:t>Legal compliance</w:t>
        </w:r>
        <w:r>
          <w:rPr>
            <w:webHidden/>
          </w:rPr>
          <w:tab/>
        </w:r>
        <w:r>
          <w:rPr>
            <w:webHidden/>
          </w:rPr>
          <w:fldChar w:fldCharType="begin"/>
        </w:r>
        <w:r>
          <w:rPr>
            <w:webHidden/>
          </w:rPr>
          <w:instrText xml:space="preserve"> PAGEREF _Toc192673632 \h </w:instrText>
        </w:r>
        <w:r>
          <w:rPr>
            <w:webHidden/>
          </w:rPr>
        </w:r>
        <w:r>
          <w:rPr>
            <w:webHidden/>
          </w:rPr>
          <w:fldChar w:fldCharType="separate"/>
        </w:r>
        <w:r>
          <w:rPr>
            <w:webHidden/>
          </w:rPr>
          <w:t>21</w:t>
        </w:r>
        <w:r>
          <w:rPr>
            <w:webHidden/>
          </w:rPr>
          <w:fldChar w:fldCharType="end"/>
        </w:r>
      </w:hyperlink>
    </w:p>
    <w:p w14:paraId="4FA9A25A" w14:textId="5A9807CC" w:rsidR="00EC4B78" w:rsidRDefault="00A72757">
      <w:r>
        <w:rPr>
          <w:noProof/>
        </w:rPr>
        <w:fldChar w:fldCharType="end"/>
      </w:r>
    </w:p>
    <w:permEnd w:id="945049549"/>
    <w:p w14:paraId="0349690F" w14:textId="5CF8B180" w:rsidR="00896BCD" w:rsidRDefault="00896BCD" w:rsidP="00AD0159">
      <w:pPr>
        <w:pStyle w:val="HelpNotes"/>
      </w:pPr>
    </w:p>
    <w:p w14:paraId="083EC0DB" w14:textId="7412E002" w:rsidR="00D934DC" w:rsidRPr="00A328BB" w:rsidRDefault="00A72757" w:rsidP="008119F0">
      <w:pPr>
        <w:pStyle w:val="Heading1"/>
      </w:pPr>
      <w:r w:rsidRPr="00A328BB">
        <w:br w:type="page"/>
      </w:r>
    </w:p>
    <w:p w14:paraId="4B5FA4AA" w14:textId="77777777" w:rsidR="00EC4B78" w:rsidRDefault="00EC4B78">
      <w:pPr>
        <w:sectPr w:rsidR="00EC4B78" w:rsidSect="00223B02">
          <w:headerReference w:type="even" r:id="rId25"/>
          <w:headerReference w:type="default" r:id="rId26"/>
          <w:headerReference w:type="first" r:id="rId27"/>
          <w:pgSz w:w="11906" w:h="16838" w:code="9"/>
          <w:pgMar w:top="794" w:right="737" w:bottom="567" w:left="851" w:header="720" w:footer="284" w:gutter="567"/>
          <w:pgNumType w:fmt="lowerRoman"/>
          <w:cols w:space="720"/>
        </w:sectPr>
      </w:pPr>
    </w:p>
    <w:p w14:paraId="2F3CDA43" w14:textId="6910B904" w:rsidR="6C1E97D1" w:rsidRDefault="009D308A" w:rsidP="33DFFC06">
      <w:pPr>
        <w:pStyle w:val="standardTitle"/>
        <w:rPr>
          <w:lang w:val="en-US"/>
        </w:rPr>
      </w:pPr>
      <w:permStart w:id="410409383" w:edGrp="everyone"/>
      <w:r w:rsidRPr="009D308A">
        <w:lastRenderedPageBreak/>
        <w:t>Horticulture industry — Code of Practice ― Part 2: Fruits and vegetables</w:t>
      </w:r>
    </w:p>
    <w:p w14:paraId="4C8E0146" w14:textId="77777777" w:rsidR="00EC4B78" w:rsidRDefault="00A72757" w:rsidP="00383F09">
      <w:pPr>
        <w:pStyle w:val="Heading1"/>
        <w:rPr>
          <w:bCs/>
          <w:color w:val="auto"/>
        </w:rPr>
      </w:pPr>
      <w:bookmarkStart w:id="4" w:name="_Toc443461091"/>
      <w:bookmarkStart w:id="5" w:name="_Toc443470360"/>
      <w:bookmarkStart w:id="6" w:name="_Toc450303210"/>
      <w:bookmarkStart w:id="7" w:name="_Toc192673555"/>
      <w:permEnd w:id="410409383"/>
      <w:r w:rsidRPr="33DFFC06">
        <w:rPr>
          <w:color w:val="auto"/>
        </w:rPr>
        <w:t>1</w:t>
      </w:r>
      <w:r w:rsidRPr="00383F09">
        <w:rPr>
          <w:bCs/>
          <w:color w:val="auto"/>
        </w:rPr>
        <w:tab/>
      </w:r>
      <w:r w:rsidRPr="33DFFC06">
        <w:rPr>
          <w:color w:val="auto"/>
        </w:rPr>
        <w:t>Scope</w:t>
      </w:r>
      <w:bookmarkEnd w:id="4"/>
      <w:bookmarkEnd w:id="5"/>
      <w:bookmarkEnd w:id="6"/>
      <w:bookmarkEnd w:id="7"/>
    </w:p>
    <w:p w14:paraId="58E2C888" w14:textId="77777777" w:rsidR="00E358CB" w:rsidRPr="00E358CB" w:rsidRDefault="00E358CB" w:rsidP="00E358CB">
      <w:r w:rsidRPr="00E358CB">
        <w:t>This Draft Kenya Standard specifies the requirements for good practices for production and handling of fresh fruits, vegetables, herbs and spices.</w:t>
      </w:r>
    </w:p>
    <w:p w14:paraId="6A811FB8" w14:textId="56B57B1F" w:rsidR="00AC5A35" w:rsidRDefault="00E358CB" w:rsidP="00E358CB">
      <w:r>
        <w:t>The standard</w:t>
      </w:r>
      <w:r w:rsidRPr="00E358CB">
        <w:t xml:space="preserve"> applies to all operators in the industry including but not limited </w:t>
      </w:r>
      <w:proofErr w:type="gramStart"/>
      <w:r w:rsidRPr="00E358CB">
        <w:t>to;</w:t>
      </w:r>
      <w:proofErr w:type="gramEnd"/>
      <w:r w:rsidRPr="00E358CB">
        <w:t xml:space="preserve"> growers, propagators, consolidators, and transporters</w:t>
      </w:r>
      <w:r w:rsidR="003A778C">
        <w:t>.</w:t>
      </w:r>
      <w:r w:rsidR="00AC5A35" w:rsidRPr="007853D7">
        <w:t xml:space="preserve"> </w:t>
      </w:r>
    </w:p>
    <w:p w14:paraId="2E063214" w14:textId="77777777" w:rsidR="00E572D8" w:rsidRPr="009B4274" w:rsidRDefault="00A72757" w:rsidP="00E572D8">
      <w:pPr>
        <w:pStyle w:val="Heading1"/>
        <w:rPr>
          <w:bCs/>
          <w:color w:val="auto"/>
        </w:rPr>
      </w:pPr>
      <w:bookmarkStart w:id="8" w:name="_Toc192673556"/>
      <w:r w:rsidRPr="009B4274">
        <w:rPr>
          <w:bCs/>
          <w:color w:val="auto"/>
        </w:rPr>
        <w:t>2</w:t>
      </w:r>
      <w:r w:rsidRPr="009B4274">
        <w:rPr>
          <w:bCs/>
          <w:color w:val="auto"/>
        </w:rPr>
        <w:tab/>
        <w:t>Normative references</w:t>
      </w:r>
      <w:bookmarkEnd w:id="8"/>
    </w:p>
    <w:p w14:paraId="22C220CF" w14:textId="77777777" w:rsidR="00E572D8" w:rsidRDefault="00A72757" w:rsidP="00E572D8">
      <w:r>
        <w:t xml:space="preserve">The following referenced documents referred to in the text in such a way that some or </w:t>
      </w:r>
      <w:proofErr w:type="gramStart"/>
      <w:r>
        <w:t>all of</w:t>
      </w:r>
      <w:proofErr w:type="gramEnd"/>
      <w:r>
        <w:t xml:space="preserve"> their content constitutes requirements of this document. For dated references, only the edition cited applies. For undated references, the latest edition of the referenced document (including any amendments) applies.</w:t>
      </w:r>
    </w:p>
    <w:p w14:paraId="7C129D43" w14:textId="77777777" w:rsidR="00E358CB" w:rsidRDefault="00E358CB" w:rsidP="00E358CB">
      <w:pPr>
        <w:pStyle w:val="RefNorm"/>
      </w:pPr>
      <w:r>
        <w:t>Labour Institutions Act</w:t>
      </w:r>
    </w:p>
    <w:p w14:paraId="7A5D2949" w14:textId="712815A3" w:rsidR="00C065C6" w:rsidRPr="004B0AB8" w:rsidRDefault="00E358CB" w:rsidP="00E358CB">
      <w:pPr>
        <w:pStyle w:val="RefNorm"/>
        <w:rPr>
          <w:i/>
          <w:iCs/>
        </w:rPr>
      </w:pPr>
      <w:r>
        <w:t>Labour Relations Act</w:t>
      </w:r>
    </w:p>
    <w:p w14:paraId="288C3CF0" w14:textId="77777777" w:rsidR="00E572D8" w:rsidRPr="009B4274" w:rsidRDefault="00A72757" w:rsidP="00E572D8">
      <w:pPr>
        <w:pStyle w:val="Heading1"/>
        <w:rPr>
          <w:bCs/>
          <w:color w:val="auto"/>
        </w:rPr>
      </w:pPr>
      <w:bookmarkStart w:id="9" w:name="_Toc192673557"/>
      <w:r w:rsidRPr="009B4274">
        <w:rPr>
          <w:bCs/>
          <w:color w:val="auto"/>
        </w:rPr>
        <w:t>3</w:t>
      </w:r>
      <w:r w:rsidRPr="009B4274">
        <w:rPr>
          <w:bCs/>
          <w:color w:val="auto"/>
        </w:rPr>
        <w:tab/>
        <w:t>Terms and definitions</w:t>
      </w:r>
      <w:bookmarkEnd w:id="9"/>
    </w:p>
    <w:p w14:paraId="5559DF79" w14:textId="77777777" w:rsidR="00B407E8" w:rsidRDefault="00A72757" w:rsidP="00E572D8">
      <w:r w:rsidRPr="00A626E2">
        <w:t>For the purposes of this document, the following terms and definitions apply</w:t>
      </w:r>
      <w:r w:rsidR="00B407E8">
        <w:t>.</w:t>
      </w:r>
    </w:p>
    <w:p w14:paraId="25A8219A" w14:textId="77777777" w:rsidR="00B407E8" w:rsidRPr="00B407E8" w:rsidRDefault="00B407E8" w:rsidP="00E65311">
      <w:pPr>
        <w:pStyle w:val="TermNum"/>
      </w:pPr>
      <w:r w:rsidRPr="00B407E8">
        <w:t>3.1</w:t>
      </w:r>
    </w:p>
    <w:p w14:paraId="3E1DDFFF" w14:textId="77777777" w:rsidR="00B407E8" w:rsidRPr="00B407E8" w:rsidRDefault="00B407E8" w:rsidP="00E65311">
      <w:pPr>
        <w:pStyle w:val="TermNum"/>
      </w:pPr>
      <w:r w:rsidRPr="00B407E8">
        <w:t>accreditation</w:t>
      </w:r>
    </w:p>
    <w:p w14:paraId="1B270551" w14:textId="77777777" w:rsidR="00B407E8" w:rsidRPr="00B407E8" w:rsidRDefault="00B407E8" w:rsidP="00B407E8">
      <w:pPr>
        <w:pStyle w:val="Definition"/>
      </w:pPr>
      <w:r w:rsidRPr="00B407E8">
        <w:t>third-party attestation related to a conformity assessment body conveying formal demonstration of its competence to carry out specific conformity assessment tasks</w:t>
      </w:r>
    </w:p>
    <w:p w14:paraId="4303B96F" w14:textId="77777777" w:rsidR="00B407E8" w:rsidRPr="00B407E8" w:rsidRDefault="00B407E8" w:rsidP="00E65311">
      <w:pPr>
        <w:pStyle w:val="TermNum"/>
      </w:pPr>
      <w:r w:rsidRPr="00B407E8">
        <w:t xml:space="preserve">3.2 </w:t>
      </w:r>
    </w:p>
    <w:p w14:paraId="00EDBC55" w14:textId="77777777" w:rsidR="00B407E8" w:rsidRPr="00B407E8" w:rsidRDefault="00B407E8" w:rsidP="00E65311">
      <w:pPr>
        <w:pStyle w:val="TermNum"/>
      </w:pPr>
      <w:r w:rsidRPr="00B407E8">
        <w:t>accreditation body</w:t>
      </w:r>
    </w:p>
    <w:p w14:paraId="3B5EB6A9" w14:textId="77777777" w:rsidR="00B407E8" w:rsidRPr="00B407E8" w:rsidRDefault="00B407E8" w:rsidP="00B407E8">
      <w:pPr>
        <w:pStyle w:val="Definition"/>
      </w:pPr>
      <w:r w:rsidRPr="00B407E8">
        <w:t>organization responsible for assessing and accrediting certification bodies against ISO/IEC 17065 and that is a member of the International Accreditation Forum (IAF) and is a signatory of the Multi-Lateral Agreement (MLA) for product certification</w:t>
      </w:r>
    </w:p>
    <w:p w14:paraId="3B924A90" w14:textId="77777777" w:rsidR="00B407E8" w:rsidRPr="00B407E8" w:rsidRDefault="00B407E8" w:rsidP="00E65311">
      <w:pPr>
        <w:pStyle w:val="TermNum"/>
      </w:pPr>
      <w:r w:rsidRPr="00B407E8">
        <w:t>3.3</w:t>
      </w:r>
    </w:p>
    <w:p w14:paraId="76433B18" w14:textId="77777777" w:rsidR="00B407E8" w:rsidRPr="00B407E8" w:rsidRDefault="00B407E8" w:rsidP="00E65311">
      <w:pPr>
        <w:pStyle w:val="TermNum"/>
      </w:pPr>
      <w:r w:rsidRPr="00B407E8">
        <w:t>agricultural production unit</w:t>
      </w:r>
    </w:p>
    <w:p w14:paraId="0C3EFE2F" w14:textId="77777777" w:rsidR="00B407E8" w:rsidRPr="00B407E8" w:rsidRDefault="00B407E8" w:rsidP="00B407E8">
      <w:pPr>
        <w:pStyle w:val="Definition"/>
      </w:pPr>
      <w:r w:rsidRPr="00B407E8">
        <w:t>geographic area composed of fields, yards, plots, orchards, greenhouses, group of geographic areas of restricted fresh water and/or restricted sea water activities and/or any other area/location/transport used for production of registered products</w:t>
      </w:r>
    </w:p>
    <w:p w14:paraId="67AA0B4B" w14:textId="77777777" w:rsidR="00B407E8" w:rsidRPr="00B407E8" w:rsidRDefault="00B407E8" w:rsidP="00E65311">
      <w:pPr>
        <w:pStyle w:val="TermNum"/>
      </w:pPr>
      <w:r w:rsidRPr="00B407E8">
        <w:t>3.4</w:t>
      </w:r>
    </w:p>
    <w:p w14:paraId="01801B42" w14:textId="77777777" w:rsidR="00B407E8" w:rsidRPr="00B407E8" w:rsidRDefault="00B407E8" w:rsidP="00E65311">
      <w:pPr>
        <w:pStyle w:val="TermNum"/>
      </w:pPr>
      <w:r w:rsidRPr="00B407E8">
        <w:t>antidote</w:t>
      </w:r>
    </w:p>
    <w:p w14:paraId="2AA272BE" w14:textId="77777777" w:rsidR="00B407E8" w:rsidRPr="00B407E8" w:rsidRDefault="00B407E8" w:rsidP="00B407E8">
      <w:pPr>
        <w:pStyle w:val="Definition"/>
      </w:pPr>
      <w:r w:rsidRPr="00B407E8">
        <w:t>medicine given to counteract poisoning</w:t>
      </w:r>
    </w:p>
    <w:p w14:paraId="3518AC9B" w14:textId="77777777" w:rsidR="00B407E8" w:rsidRPr="00756222" w:rsidRDefault="00B407E8" w:rsidP="00E65311">
      <w:pPr>
        <w:pStyle w:val="TermNum"/>
      </w:pPr>
      <w:r w:rsidRPr="00756222">
        <w:t>3.</w:t>
      </w:r>
      <w:r>
        <w:t>5</w:t>
      </w:r>
    </w:p>
    <w:p w14:paraId="0EA28387" w14:textId="77777777" w:rsidR="00B407E8" w:rsidRPr="00756222" w:rsidRDefault="00B407E8" w:rsidP="00E65311">
      <w:pPr>
        <w:pStyle w:val="TermNum"/>
      </w:pPr>
      <w:r w:rsidRPr="00756222">
        <w:t>authorized officer</w:t>
      </w:r>
    </w:p>
    <w:p w14:paraId="0B9C7945" w14:textId="3DD79FE7" w:rsidR="00B407E8" w:rsidRPr="000F3A07" w:rsidRDefault="00B407E8" w:rsidP="00E65311">
      <w:pPr>
        <w:pStyle w:val="Definition"/>
        <w:rPr>
          <w:b/>
        </w:rPr>
      </w:pPr>
      <w:r w:rsidRPr="000F3A07">
        <w:t>person accredited by the competitive authority</w:t>
      </w:r>
    </w:p>
    <w:p w14:paraId="0CE51623" w14:textId="77777777" w:rsidR="00B407E8" w:rsidRPr="00B407E8" w:rsidRDefault="00B407E8" w:rsidP="00E65311">
      <w:pPr>
        <w:pStyle w:val="TermNum"/>
      </w:pPr>
      <w:r w:rsidRPr="00B407E8">
        <w:t>3.6</w:t>
      </w:r>
    </w:p>
    <w:p w14:paraId="4B8EF22D" w14:textId="77777777" w:rsidR="00B407E8" w:rsidRPr="00B407E8" w:rsidRDefault="00B407E8" w:rsidP="00E65311">
      <w:pPr>
        <w:pStyle w:val="TermNum"/>
      </w:pPr>
      <w:r w:rsidRPr="00B407E8">
        <w:t>benchmark</w:t>
      </w:r>
    </w:p>
    <w:p w14:paraId="45ED860C" w14:textId="6553E692" w:rsidR="00B407E8" w:rsidRPr="000F3A07" w:rsidRDefault="00B407E8" w:rsidP="00E65311">
      <w:pPr>
        <w:pStyle w:val="Definition"/>
        <w:rPr>
          <w:b/>
        </w:rPr>
      </w:pPr>
      <w:r w:rsidRPr="000F3A07">
        <w:t>measurable set of variables used as a baseline or reference in evaluating the performance of schemes</w:t>
      </w:r>
    </w:p>
    <w:p w14:paraId="443C467D" w14:textId="77777777" w:rsidR="00B407E8" w:rsidRPr="00B407E8" w:rsidRDefault="00B407E8" w:rsidP="00E65311">
      <w:pPr>
        <w:pStyle w:val="TermNum"/>
      </w:pPr>
      <w:r w:rsidRPr="00B407E8">
        <w:lastRenderedPageBreak/>
        <w:t>3.7</w:t>
      </w:r>
    </w:p>
    <w:p w14:paraId="5768F1DD" w14:textId="77777777" w:rsidR="00B407E8" w:rsidRPr="00B407E8" w:rsidRDefault="00B407E8" w:rsidP="00E65311">
      <w:pPr>
        <w:pStyle w:val="TermNum"/>
      </w:pPr>
      <w:r w:rsidRPr="00B407E8">
        <w:t>biodiversity</w:t>
      </w:r>
    </w:p>
    <w:p w14:paraId="70139DEC" w14:textId="141E313E" w:rsidR="00B407E8" w:rsidRPr="000F3A07" w:rsidRDefault="00B407E8" w:rsidP="00E65311">
      <w:pPr>
        <w:pStyle w:val="Definition"/>
        <w:rPr>
          <w:b/>
        </w:rPr>
      </w:pPr>
      <w:r w:rsidRPr="000F3A07">
        <w:t xml:space="preserve">variability among living organisms from all sources, including, 'inter alia', terrestrial, marine, and other aquatic ecosystems, and the ecological complexes of which they are part: this includes </w:t>
      </w:r>
      <w:proofErr w:type="spellStart"/>
      <w:r w:rsidRPr="000F3A07">
        <w:t>dwithin</w:t>
      </w:r>
      <w:proofErr w:type="spellEnd"/>
      <w:r w:rsidRPr="000F3A07">
        <w:t xml:space="preserve"> species, between species and of ecosystems". Biodiversity is of main relevance during EIA and EMPs</w:t>
      </w:r>
    </w:p>
    <w:p w14:paraId="3B9E637E" w14:textId="77777777" w:rsidR="00B407E8" w:rsidRPr="00B407E8" w:rsidRDefault="00B407E8" w:rsidP="00E65311">
      <w:pPr>
        <w:pStyle w:val="TermNum"/>
      </w:pPr>
      <w:r w:rsidRPr="00B407E8">
        <w:t>3.8</w:t>
      </w:r>
    </w:p>
    <w:p w14:paraId="465B9CE2" w14:textId="77777777" w:rsidR="00B407E8" w:rsidRPr="00B407E8" w:rsidRDefault="00B407E8" w:rsidP="00E65311">
      <w:pPr>
        <w:pStyle w:val="TermNum"/>
      </w:pPr>
      <w:r w:rsidRPr="00B407E8">
        <w:t>breeder</w:t>
      </w:r>
    </w:p>
    <w:p w14:paraId="439E6836" w14:textId="77777777" w:rsidR="00B407E8" w:rsidRPr="000F3A07" w:rsidRDefault="00B407E8" w:rsidP="00E65311">
      <w:pPr>
        <w:pStyle w:val="Definition"/>
        <w:rPr>
          <w:b/>
        </w:rPr>
      </w:pPr>
      <w:r w:rsidRPr="000F3A07">
        <w:t>person or entity which commercially develops new varieties of plants using scientific techniques from existing varieties or wild relatives</w:t>
      </w:r>
    </w:p>
    <w:p w14:paraId="2F10BEDA" w14:textId="77777777" w:rsidR="00B407E8" w:rsidRPr="00B407E8" w:rsidRDefault="00B407E8" w:rsidP="00E65311">
      <w:pPr>
        <w:pStyle w:val="TermNum"/>
      </w:pPr>
      <w:r w:rsidRPr="00B407E8">
        <w:t>3.9</w:t>
      </w:r>
    </w:p>
    <w:p w14:paraId="307685DE" w14:textId="77777777" w:rsidR="00B407E8" w:rsidRPr="00B407E8" w:rsidRDefault="00B407E8" w:rsidP="00E65311">
      <w:pPr>
        <w:pStyle w:val="TermNum"/>
      </w:pPr>
      <w:r w:rsidRPr="00B407E8">
        <w:t>bund</w:t>
      </w:r>
    </w:p>
    <w:p w14:paraId="4DFA52DD" w14:textId="048C388C" w:rsidR="00B407E8" w:rsidRPr="000F3A07" w:rsidRDefault="00B407E8" w:rsidP="00E65311">
      <w:pPr>
        <w:pStyle w:val="Definition"/>
        <w:rPr>
          <w:b/>
        </w:rPr>
      </w:pPr>
      <w:r w:rsidRPr="000F3A07">
        <w:t>barrier on the surface of the soil/ground/floor to prevent runoff, spillage and soil erosion</w:t>
      </w:r>
    </w:p>
    <w:p w14:paraId="1749D17D" w14:textId="77777777" w:rsidR="00B407E8" w:rsidRPr="00B407E8" w:rsidRDefault="00B407E8" w:rsidP="00E65311">
      <w:pPr>
        <w:pStyle w:val="TermNum"/>
      </w:pPr>
      <w:r w:rsidRPr="00B407E8">
        <w:t>3.10</w:t>
      </w:r>
    </w:p>
    <w:p w14:paraId="05F65CCA" w14:textId="77777777" w:rsidR="00B407E8" w:rsidRPr="00B407E8" w:rsidRDefault="00B407E8" w:rsidP="00E65311">
      <w:pPr>
        <w:pStyle w:val="TermNum"/>
      </w:pPr>
      <w:r w:rsidRPr="00B407E8">
        <w:t>calibration</w:t>
      </w:r>
    </w:p>
    <w:p w14:paraId="57526395" w14:textId="77777777" w:rsidR="00B407E8" w:rsidRPr="00DA44D1" w:rsidRDefault="00B407E8" w:rsidP="00E65311">
      <w:pPr>
        <w:pStyle w:val="Definition"/>
        <w:rPr>
          <w:b/>
        </w:rPr>
      </w:pPr>
      <w:r w:rsidRPr="000F3A07">
        <w:t>determination of the accuracy of an instrument, usually by measurement of its variation from a standard, to ascertain necessary correction factors</w:t>
      </w:r>
    </w:p>
    <w:p w14:paraId="0EC33FCC" w14:textId="77777777" w:rsidR="00B407E8" w:rsidRPr="00B407E8" w:rsidRDefault="00B407E8" w:rsidP="00E65311">
      <w:pPr>
        <w:pStyle w:val="TermNum"/>
      </w:pPr>
      <w:r w:rsidRPr="00B407E8">
        <w:t>3.11</w:t>
      </w:r>
    </w:p>
    <w:p w14:paraId="73732177" w14:textId="77777777" w:rsidR="00B407E8" w:rsidRPr="00B407E8" w:rsidRDefault="00B407E8" w:rsidP="00E65311">
      <w:pPr>
        <w:pStyle w:val="TermNum"/>
      </w:pPr>
      <w:r w:rsidRPr="00B407E8">
        <w:t>certification</w:t>
      </w:r>
    </w:p>
    <w:p w14:paraId="22D7C074" w14:textId="77777777" w:rsidR="00B407E8" w:rsidRPr="000F3A07" w:rsidRDefault="00B407E8" w:rsidP="00E65311">
      <w:pPr>
        <w:pStyle w:val="Definition"/>
        <w:rPr>
          <w:b/>
        </w:rPr>
      </w:pPr>
      <w:r w:rsidRPr="000F3A07">
        <w:t>all those actions leading to the issuing of a certificate according to the requirements of the certification scheme</w:t>
      </w:r>
    </w:p>
    <w:p w14:paraId="49FEDD1C" w14:textId="77777777" w:rsidR="00B407E8" w:rsidRPr="00B407E8" w:rsidRDefault="00B407E8" w:rsidP="00E65311">
      <w:pPr>
        <w:pStyle w:val="TermNum"/>
      </w:pPr>
      <w:r w:rsidRPr="00B407E8">
        <w:t>3.12</w:t>
      </w:r>
    </w:p>
    <w:p w14:paraId="51755323" w14:textId="77777777" w:rsidR="00B407E8" w:rsidRPr="00B407E8" w:rsidRDefault="00B407E8" w:rsidP="00E65311">
      <w:pPr>
        <w:pStyle w:val="TermNum"/>
      </w:pPr>
      <w:r w:rsidRPr="00B407E8">
        <w:t>certification bodies</w:t>
      </w:r>
    </w:p>
    <w:p w14:paraId="1D0348FF" w14:textId="77777777" w:rsidR="00B407E8" w:rsidRPr="000F3A07" w:rsidRDefault="00B407E8" w:rsidP="00E65311">
      <w:pPr>
        <w:pStyle w:val="Definition"/>
        <w:rPr>
          <w:b/>
        </w:rPr>
      </w:pPr>
      <w:r w:rsidRPr="000F3A07">
        <w:t>organizations which provide conformity assessment services such as inspections and certifications to operators or producer groups for standards in context with the requirements established under the above certification guides</w:t>
      </w:r>
    </w:p>
    <w:p w14:paraId="22142BF7" w14:textId="77777777" w:rsidR="00B407E8" w:rsidRPr="00B407E8" w:rsidRDefault="00B407E8" w:rsidP="00E65311">
      <w:pPr>
        <w:pStyle w:val="TermNum"/>
      </w:pPr>
      <w:r w:rsidRPr="00B407E8">
        <w:t>3.13</w:t>
      </w:r>
    </w:p>
    <w:p w14:paraId="7AE76796" w14:textId="77777777" w:rsidR="00B407E8" w:rsidRPr="00B407E8" w:rsidRDefault="00B407E8" w:rsidP="00E65311">
      <w:pPr>
        <w:pStyle w:val="TermNum"/>
      </w:pPr>
      <w:r w:rsidRPr="00B407E8">
        <w:t>chilling</w:t>
      </w:r>
    </w:p>
    <w:p w14:paraId="1A7DE2ED" w14:textId="6DC56743" w:rsidR="00B407E8" w:rsidRDefault="00B407E8" w:rsidP="00E65311">
      <w:pPr>
        <w:pStyle w:val="Definition"/>
      </w:pPr>
      <w:r w:rsidRPr="000F3A07">
        <w:t>process of cooling produce to a temperature near that of melting ic</w:t>
      </w:r>
      <w:r w:rsidR="00E65311">
        <w:t>e</w:t>
      </w:r>
    </w:p>
    <w:p w14:paraId="6A775445" w14:textId="77777777" w:rsidR="00B407E8" w:rsidRPr="00B407E8" w:rsidRDefault="00B407E8" w:rsidP="00E65311">
      <w:pPr>
        <w:pStyle w:val="TermNum"/>
      </w:pPr>
      <w:r w:rsidRPr="00B407E8">
        <w:t>3.14</w:t>
      </w:r>
    </w:p>
    <w:p w14:paraId="7EE8C16A" w14:textId="77777777" w:rsidR="00B407E8" w:rsidRPr="00B407E8" w:rsidRDefault="00B407E8" w:rsidP="00E65311">
      <w:pPr>
        <w:pStyle w:val="TermNum"/>
      </w:pPr>
      <w:r w:rsidRPr="00B407E8">
        <w:t>cold chain</w:t>
      </w:r>
    </w:p>
    <w:p w14:paraId="4251045B" w14:textId="77777777" w:rsidR="00B407E8" w:rsidRPr="000F3A07" w:rsidRDefault="00B407E8" w:rsidP="00E65311">
      <w:pPr>
        <w:pStyle w:val="Definition"/>
        <w:rPr>
          <w:b/>
        </w:rPr>
      </w:pPr>
      <w:r w:rsidRPr="000F3A07">
        <w:t>the movement of fresh produce from the field to the end destination at the lowest achievable temperatures without damaging the produce</w:t>
      </w:r>
    </w:p>
    <w:p w14:paraId="3920F2D9" w14:textId="77777777" w:rsidR="00B407E8" w:rsidRPr="00B407E8" w:rsidRDefault="00B407E8" w:rsidP="00E65311">
      <w:pPr>
        <w:pStyle w:val="TermNum"/>
      </w:pPr>
      <w:r w:rsidRPr="00B407E8">
        <w:t>3.15</w:t>
      </w:r>
    </w:p>
    <w:p w14:paraId="401135DD" w14:textId="77777777" w:rsidR="00B407E8" w:rsidRPr="00B407E8" w:rsidRDefault="00B407E8" w:rsidP="00E65311">
      <w:pPr>
        <w:pStyle w:val="TermNum"/>
      </w:pPr>
      <w:r w:rsidRPr="00B407E8">
        <w:t>concentrate</w:t>
      </w:r>
    </w:p>
    <w:p w14:paraId="6F4C409D" w14:textId="58712886" w:rsidR="00B407E8" w:rsidRPr="000F3A07" w:rsidRDefault="00B407E8" w:rsidP="00E65311">
      <w:pPr>
        <w:pStyle w:val="Definition"/>
        <w:rPr>
          <w:b/>
        </w:rPr>
      </w:pPr>
      <w:r w:rsidRPr="000F3A07">
        <w:t>forms in which chemicals are usually sold, mostly requiring dilution before use</w:t>
      </w:r>
    </w:p>
    <w:p w14:paraId="5B57C55D" w14:textId="77777777" w:rsidR="00B407E8" w:rsidRPr="00B407E8" w:rsidRDefault="00B407E8" w:rsidP="00E65311">
      <w:pPr>
        <w:pStyle w:val="TermNum"/>
      </w:pPr>
      <w:r w:rsidRPr="00B407E8">
        <w:t>3.16</w:t>
      </w:r>
    </w:p>
    <w:p w14:paraId="513B6437" w14:textId="77777777" w:rsidR="00B407E8" w:rsidRPr="00B407E8" w:rsidRDefault="00B407E8" w:rsidP="00E65311">
      <w:pPr>
        <w:pStyle w:val="TermNum"/>
      </w:pPr>
      <w:r w:rsidRPr="00B407E8">
        <w:t>concern</w:t>
      </w:r>
    </w:p>
    <w:p w14:paraId="6E806D3E" w14:textId="082C80A3" w:rsidR="00B407E8" w:rsidRPr="000F3A07" w:rsidRDefault="00B407E8" w:rsidP="00E65311">
      <w:pPr>
        <w:pStyle w:val="Definition"/>
        <w:rPr>
          <w:b/>
        </w:rPr>
      </w:pPr>
      <w:r w:rsidRPr="000F3A07">
        <w:t>expert judgment on the level of threat to the consumer or the product of a particular hazard</w:t>
      </w:r>
    </w:p>
    <w:p w14:paraId="4FEBC681" w14:textId="77777777" w:rsidR="00B407E8" w:rsidRPr="00B407E8" w:rsidRDefault="00B407E8" w:rsidP="00E65311">
      <w:pPr>
        <w:pStyle w:val="TermNum"/>
      </w:pPr>
      <w:r w:rsidRPr="00B407E8">
        <w:t>3.17</w:t>
      </w:r>
    </w:p>
    <w:p w14:paraId="232B1AC2" w14:textId="77777777" w:rsidR="00B407E8" w:rsidRPr="00B407E8" w:rsidRDefault="00B407E8" w:rsidP="00E65311">
      <w:pPr>
        <w:pStyle w:val="TermNum"/>
      </w:pPr>
      <w:r w:rsidRPr="00B407E8">
        <w:t>consolidator</w:t>
      </w:r>
    </w:p>
    <w:p w14:paraId="47AE3A6D" w14:textId="77777777" w:rsidR="00B407E8" w:rsidRPr="000F3A07" w:rsidRDefault="00B407E8" w:rsidP="00E65311">
      <w:pPr>
        <w:pStyle w:val="Definition"/>
        <w:rPr>
          <w:b/>
        </w:rPr>
      </w:pPr>
      <w:r w:rsidRPr="000F3A07">
        <w:t>entity/person collecting or receiving and aggregating</w:t>
      </w:r>
      <w:r w:rsidRPr="000F3A07">
        <w:tab/>
        <w:t>and documenting produce, cold chain handling, repackaging where applicable and conveying of the produce to shippers/cargo handlers</w:t>
      </w:r>
    </w:p>
    <w:p w14:paraId="0204390C" w14:textId="77777777" w:rsidR="00B407E8" w:rsidRPr="00B407E8" w:rsidRDefault="00B407E8" w:rsidP="00E65311">
      <w:pPr>
        <w:pStyle w:val="TermNum"/>
      </w:pPr>
      <w:r w:rsidRPr="00B407E8">
        <w:t>3.18</w:t>
      </w:r>
    </w:p>
    <w:p w14:paraId="770D45D7" w14:textId="77777777" w:rsidR="00B407E8" w:rsidRPr="00B407E8" w:rsidRDefault="00B407E8" w:rsidP="00E65311">
      <w:pPr>
        <w:pStyle w:val="TermNum"/>
      </w:pPr>
      <w:r w:rsidRPr="00B407E8">
        <w:t>consumer</w:t>
      </w:r>
    </w:p>
    <w:p w14:paraId="533D4A0F" w14:textId="41B50442" w:rsidR="00B407E8" w:rsidRPr="000F3A07" w:rsidRDefault="00B407E8" w:rsidP="00E65311">
      <w:pPr>
        <w:pStyle w:val="Definition"/>
        <w:rPr>
          <w:b/>
        </w:rPr>
      </w:pPr>
      <w:r w:rsidRPr="000F3A07">
        <w:t>individual who buys products or services for personal use</w:t>
      </w:r>
    </w:p>
    <w:p w14:paraId="714F0314" w14:textId="77777777" w:rsidR="00B407E8" w:rsidRPr="00B407E8" w:rsidRDefault="00B407E8" w:rsidP="00E65311">
      <w:pPr>
        <w:pStyle w:val="TermNum"/>
      </w:pPr>
      <w:r w:rsidRPr="00B407E8">
        <w:lastRenderedPageBreak/>
        <w:t>3.19</w:t>
      </w:r>
    </w:p>
    <w:p w14:paraId="7F360A1A" w14:textId="77777777" w:rsidR="00B407E8" w:rsidRPr="00B407E8" w:rsidRDefault="00B407E8" w:rsidP="00E65311">
      <w:pPr>
        <w:pStyle w:val="TermNum"/>
      </w:pPr>
      <w:r w:rsidRPr="00B407E8">
        <w:t>contamination</w:t>
      </w:r>
    </w:p>
    <w:p w14:paraId="572E80C1" w14:textId="77777777" w:rsidR="00B407E8" w:rsidRPr="000F3A07" w:rsidRDefault="00B407E8" w:rsidP="00E65311">
      <w:pPr>
        <w:pStyle w:val="Definition"/>
        <w:rPr>
          <w:b/>
        </w:rPr>
      </w:pPr>
      <w:r w:rsidRPr="000F3A07">
        <w:t>pollution by the undesirable substances such as presence of pesticides, pests, off farm and on farm inputs such as irrigation water</w:t>
      </w:r>
    </w:p>
    <w:p w14:paraId="2E0E48F3" w14:textId="77777777" w:rsidR="00B407E8" w:rsidRPr="00B407E8" w:rsidRDefault="00B407E8" w:rsidP="00E65311">
      <w:pPr>
        <w:pStyle w:val="TermNum"/>
      </w:pPr>
      <w:r w:rsidRPr="00B407E8">
        <w:t>3.20</w:t>
      </w:r>
    </w:p>
    <w:p w14:paraId="75116E23" w14:textId="77777777" w:rsidR="00B407E8" w:rsidRPr="00B407E8" w:rsidRDefault="00B407E8" w:rsidP="00E65311">
      <w:pPr>
        <w:pStyle w:val="TermNum"/>
      </w:pPr>
      <w:r w:rsidRPr="00B407E8">
        <w:t>contaminant</w:t>
      </w:r>
    </w:p>
    <w:p w14:paraId="38BB2914" w14:textId="77777777" w:rsidR="00B407E8" w:rsidRPr="0040325D" w:rsidRDefault="00B407E8" w:rsidP="00E65311">
      <w:pPr>
        <w:pStyle w:val="Definition"/>
        <w:rPr>
          <w:b/>
        </w:rPr>
      </w:pPr>
      <w:r w:rsidRPr="000F3A07">
        <w:t xml:space="preserve">any substance not intentionally added to food, which is present in such food </w:t>
      </w:r>
      <w:proofErr w:type="gramStart"/>
      <w:r w:rsidRPr="000F3A07">
        <w:t>as a result of</w:t>
      </w:r>
      <w:proofErr w:type="gramEnd"/>
      <w:r w:rsidRPr="000F3A07">
        <w:t xml:space="preserve"> the production (including operations carried out in crop husbandry, animal husbandry and veterinary medicine), manufacture, processing, preparation, treatment, packing, packaging, transport or hold</w:t>
      </w:r>
      <w:r>
        <w:t xml:space="preserve">ing of </w:t>
      </w:r>
      <w:r w:rsidRPr="000F3A07">
        <w:t>such food or as a result of environmental contamination. The term does not include insect fragments, rodent hairs and other extraneous matter.</w:t>
      </w:r>
    </w:p>
    <w:p w14:paraId="7F23C18C" w14:textId="2364B396" w:rsidR="00B407E8" w:rsidRPr="00B407E8" w:rsidRDefault="00B407E8" w:rsidP="00E65311">
      <w:pPr>
        <w:pStyle w:val="TermNum"/>
      </w:pPr>
      <w:r w:rsidRPr="00B407E8">
        <w:t>3.21</w:t>
      </w:r>
    </w:p>
    <w:p w14:paraId="19C51D89" w14:textId="77777777" w:rsidR="00B407E8" w:rsidRPr="00B407E8" w:rsidRDefault="00B407E8" w:rsidP="00E65311">
      <w:pPr>
        <w:pStyle w:val="TermNum"/>
      </w:pPr>
      <w:r w:rsidRPr="00B407E8">
        <w:t>cooling</w:t>
      </w:r>
    </w:p>
    <w:p w14:paraId="3A0AC60B" w14:textId="2E4FAC88" w:rsidR="00B407E8" w:rsidRPr="000F3A07" w:rsidRDefault="00B407E8" w:rsidP="00E65311">
      <w:pPr>
        <w:pStyle w:val="Definition"/>
        <w:rPr>
          <w:b/>
        </w:rPr>
      </w:pPr>
      <w:r w:rsidRPr="000F3A07">
        <w:t>process of reducing temperature to well below ambient atmosphere</w:t>
      </w:r>
    </w:p>
    <w:p w14:paraId="4A5C7374" w14:textId="5F5D5A13" w:rsidR="00B407E8" w:rsidRPr="00B407E8" w:rsidRDefault="00B407E8" w:rsidP="00E65311">
      <w:pPr>
        <w:pStyle w:val="TermNum"/>
      </w:pPr>
      <w:r w:rsidRPr="00B407E8">
        <w:t>3.22</w:t>
      </w:r>
    </w:p>
    <w:p w14:paraId="57C612B7" w14:textId="77777777" w:rsidR="00B407E8" w:rsidRPr="00B407E8" w:rsidRDefault="00B407E8" w:rsidP="00E65311">
      <w:pPr>
        <w:pStyle w:val="TermNum"/>
      </w:pPr>
      <w:r w:rsidRPr="00B407E8">
        <w:t>crop rotation</w:t>
      </w:r>
    </w:p>
    <w:p w14:paraId="64C8CDB2" w14:textId="419AA38A" w:rsidR="00B407E8" w:rsidRPr="00FC7EE1" w:rsidRDefault="00B407E8" w:rsidP="00E65311">
      <w:pPr>
        <w:pStyle w:val="Definition"/>
        <w:rPr>
          <w:b/>
        </w:rPr>
      </w:pPr>
      <w:r w:rsidRPr="000F3A07">
        <w:t>crop rotation system means that the crops on a certain plot are following other crops according to a predefined plan. Normally the crops are changed annually, but they can also be multi-annual. It</w:t>
      </w:r>
      <w:r>
        <w:t xml:space="preserve"> </w:t>
      </w:r>
      <w:r w:rsidRPr="00FC7EE1">
        <w:t>usually followed for the purpose of increasing soil fertility and maintaining good yields and forms part of Integrated Pest Management (IPM)</w:t>
      </w:r>
    </w:p>
    <w:p w14:paraId="06880FFE" w14:textId="3787CD5E" w:rsidR="00B407E8" w:rsidRPr="00B407E8" w:rsidRDefault="00B407E8" w:rsidP="00E65311">
      <w:pPr>
        <w:pStyle w:val="TermNum"/>
      </w:pPr>
      <w:r w:rsidRPr="00B407E8">
        <w:t>3.23</w:t>
      </w:r>
    </w:p>
    <w:p w14:paraId="2CDA2D16" w14:textId="77777777" w:rsidR="00B407E8" w:rsidRPr="00B407E8" w:rsidRDefault="00B407E8" w:rsidP="00E65311">
      <w:pPr>
        <w:pStyle w:val="TermNum"/>
      </w:pPr>
      <w:r w:rsidRPr="00B407E8">
        <w:t>cultivation</w:t>
      </w:r>
    </w:p>
    <w:p w14:paraId="4900661B" w14:textId="77777777" w:rsidR="00B407E8" w:rsidRPr="00FC7EE1" w:rsidRDefault="00B407E8" w:rsidP="00E65311">
      <w:pPr>
        <w:pStyle w:val="Definition"/>
        <w:rPr>
          <w:b/>
        </w:rPr>
      </w:pPr>
      <w:r w:rsidRPr="00FC7EE1">
        <w:t>any agricultural action or practice used by growers to allow and improve the growing conditions of fresh fruits or vegetables grown in the field (with or without cover) or in protected facilities (hydroponic systems, greenhouses)</w:t>
      </w:r>
    </w:p>
    <w:p w14:paraId="2801E332" w14:textId="40189E7B" w:rsidR="00B407E8" w:rsidRPr="00B407E8" w:rsidRDefault="00B407E8" w:rsidP="00E65311">
      <w:pPr>
        <w:pStyle w:val="TermNum"/>
      </w:pPr>
      <w:r w:rsidRPr="00B407E8">
        <w:t>3.24</w:t>
      </w:r>
    </w:p>
    <w:p w14:paraId="6B75BAD8" w14:textId="77777777" w:rsidR="00B407E8" w:rsidRPr="00B407E8" w:rsidRDefault="00B407E8" w:rsidP="00E65311">
      <w:pPr>
        <w:pStyle w:val="TermNum"/>
      </w:pPr>
      <w:r w:rsidRPr="00B407E8">
        <w:t>customer</w:t>
      </w:r>
    </w:p>
    <w:p w14:paraId="1E8DEDD3" w14:textId="77777777" w:rsidR="00B407E8" w:rsidRPr="00FC7EE1" w:rsidRDefault="00B407E8" w:rsidP="00E65311">
      <w:pPr>
        <w:pStyle w:val="Definition"/>
        <w:rPr>
          <w:b/>
        </w:rPr>
      </w:pPr>
      <w:r w:rsidRPr="00FC7EE1">
        <w:t>anyone who purchases products or services from a supplier</w:t>
      </w:r>
    </w:p>
    <w:p w14:paraId="2BD8A7F3" w14:textId="7E16861B" w:rsidR="00B407E8" w:rsidRPr="00B407E8" w:rsidRDefault="00B407E8" w:rsidP="00E65311">
      <w:pPr>
        <w:pStyle w:val="TermNum"/>
      </w:pPr>
      <w:r w:rsidRPr="00B407E8">
        <w:t>3.25</w:t>
      </w:r>
    </w:p>
    <w:p w14:paraId="31AFD125" w14:textId="77777777" w:rsidR="00B407E8" w:rsidRPr="00B407E8" w:rsidRDefault="00B407E8" w:rsidP="00E65311">
      <w:pPr>
        <w:pStyle w:val="TermNum"/>
      </w:pPr>
      <w:r w:rsidRPr="00B407E8">
        <w:t>dilution</w:t>
      </w:r>
    </w:p>
    <w:p w14:paraId="40F7574D" w14:textId="66BAA0C6" w:rsidR="00B407E8" w:rsidRPr="00FC7EE1" w:rsidRDefault="00B407E8" w:rsidP="00E65311">
      <w:pPr>
        <w:pStyle w:val="Definition"/>
        <w:rPr>
          <w:b/>
        </w:rPr>
      </w:pPr>
      <w:r w:rsidRPr="00FC7EE1">
        <w:t>addition of water to reduce the concentration of a pesticide before use</w:t>
      </w:r>
    </w:p>
    <w:p w14:paraId="17E90615" w14:textId="0FD5372C" w:rsidR="00B407E8" w:rsidRPr="00B407E8" w:rsidRDefault="00B407E8" w:rsidP="00E65311">
      <w:pPr>
        <w:pStyle w:val="TermNum"/>
      </w:pPr>
      <w:r w:rsidRPr="00B407E8">
        <w:t>3.26</w:t>
      </w:r>
    </w:p>
    <w:p w14:paraId="619B1497" w14:textId="77777777" w:rsidR="00B407E8" w:rsidRPr="00B407E8" w:rsidRDefault="00B407E8" w:rsidP="00E65311">
      <w:pPr>
        <w:pStyle w:val="TermNum"/>
      </w:pPr>
      <w:r w:rsidRPr="00B407E8">
        <w:t>documentation</w:t>
      </w:r>
    </w:p>
    <w:p w14:paraId="1571D134" w14:textId="3F81843B" w:rsidR="00B407E8" w:rsidRPr="00FC7EE1" w:rsidRDefault="00B407E8" w:rsidP="00E65311">
      <w:pPr>
        <w:pStyle w:val="Definition"/>
        <w:rPr>
          <w:b/>
        </w:rPr>
      </w:pPr>
      <w:r w:rsidRPr="00FC7EE1">
        <w:t>accumulation, classification and dissemination of information relating to a process or procedure usually in written or electronic form</w:t>
      </w:r>
    </w:p>
    <w:p w14:paraId="4CAADBA0" w14:textId="2F6B4CDC" w:rsidR="00B407E8" w:rsidRPr="00B407E8" w:rsidRDefault="00B407E8" w:rsidP="00E65311">
      <w:pPr>
        <w:pStyle w:val="TermNum"/>
      </w:pPr>
      <w:r w:rsidRPr="00B407E8">
        <w:t>3.27</w:t>
      </w:r>
    </w:p>
    <w:p w14:paraId="51B86729" w14:textId="77777777" w:rsidR="00B407E8" w:rsidRPr="00B407E8" w:rsidRDefault="00B407E8" w:rsidP="00E65311">
      <w:pPr>
        <w:pStyle w:val="TermNum"/>
      </w:pPr>
      <w:r w:rsidRPr="00B407E8">
        <w:t>dose rate</w:t>
      </w:r>
    </w:p>
    <w:p w14:paraId="2A5A6829" w14:textId="03AA8373" w:rsidR="00B407E8" w:rsidRPr="00FC7EE1" w:rsidRDefault="00B407E8" w:rsidP="00E65311">
      <w:pPr>
        <w:pStyle w:val="Definition"/>
        <w:rPr>
          <w:b/>
        </w:rPr>
      </w:pPr>
      <w:r w:rsidRPr="00FC7EE1">
        <w:t>amount of pesticide recommended to be used on a given area of crop, expressed, e.g. in litres or kilograms per hectare</w:t>
      </w:r>
    </w:p>
    <w:p w14:paraId="5A5EADC7" w14:textId="6BD6F58B" w:rsidR="00B407E8" w:rsidRPr="00B407E8" w:rsidRDefault="00B407E8" w:rsidP="00E65311">
      <w:pPr>
        <w:pStyle w:val="TermNum"/>
      </w:pPr>
      <w:r w:rsidRPr="00B407E8">
        <w:t>3.28</w:t>
      </w:r>
    </w:p>
    <w:p w14:paraId="7D3D9803" w14:textId="77777777" w:rsidR="00B407E8" w:rsidRPr="00B407E8" w:rsidRDefault="00B407E8" w:rsidP="00E65311">
      <w:pPr>
        <w:pStyle w:val="TermNum"/>
      </w:pPr>
      <w:r w:rsidRPr="00B407E8">
        <w:t>Environmental Impact Assessment (EIA)</w:t>
      </w:r>
    </w:p>
    <w:p w14:paraId="3EFD9A6F" w14:textId="77777777" w:rsidR="00B407E8" w:rsidRPr="00FC7EE1" w:rsidRDefault="00B407E8" w:rsidP="00E65311">
      <w:pPr>
        <w:pStyle w:val="Definition"/>
        <w:rPr>
          <w:b/>
        </w:rPr>
      </w:pPr>
      <w:r w:rsidRPr="00FC7EE1">
        <w:t>detailed study based on environmental assessment (EA) to determine the type and level of effects an existing facility is having, or a proposed project would have, on its natural environment. sensitive areas.</w:t>
      </w:r>
    </w:p>
    <w:p w14:paraId="6A8E181A" w14:textId="075E99E7" w:rsidR="00B407E8" w:rsidRPr="00B407E8" w:rsidRDefault="00B407E8" w:rsidP="00B407E8">
      <w:pPr>
        <w:pStyle w:val="TermNum"/>
      </w:pPr>
      <w:r w:rsidRPr="00B407E8">
        <w:t>3.29</w:t>
      </w:r>
    </w:p>
    <w:p w14:paraId="683F8239" w14:textId="77777777" w:rsidR="00B407E8" w:rsidRPr="00B407E8" w:rsidRDefault="00B407E8" w:rsidP="00B407E8">
      <w:pPr>
        <w:pStyle w:val="TermNum"/>
      </w:pPr>
      <w:r w:rsidRPr="00B407E8">
        <w:t>erosion</w:t>
      </w:r>
    </w:p>
    <w:p w14:paraId="6773AA4F" w14:textId="4FF84CE3" w:rsidR="00B407E8" w:rsidRDefault="00B407E8" w:rsidP="00E65311">
      <w:pPr>
        <w:pStyle w:val="Definition"/>
      </w:pPr>
      <w:r>
        <w:t xml:space="preserve">mechanical movement of the land surface by wind, rain, running water or moving ice resulting in the wearing </w:t>
      </w:r>
      <w:proofErr w:type="spellStart"/>
      <w:r>
        <w:t>away</w:t>
      </w:r>
      <w:proofErr w:type="spellEnd"/>
      <w:r>
        <w:t xml:space="preserve"> of land or soil</w:t>
      </w:r>
    </w:p>
    <w:p w14:paraId="5B597E3A" w14:textId="4648DC7D" w:rsidR="00B407E8" w:rsidRPr="00B407E8" w:rsidRDefault="00B407E8" w:rsidP="00B407E8">
      <w:pPr>
        <w:pStyle w:val="TermNum"/>
      </w:pPr>
      <w:r w:rsidRPr="00B407E8">
        <w:lastRenderedPageBreak/>
        <w:t>3.30</w:t>
      </w:r>
    </w:p>
    <w:p w14:paraId="134C55A2" w14:textId="77777777" w:rsidR="00B407E8" w:rsidRPr="00B407E8" w:rsidRDefault="00B407E8" w:rsidP="00B407E8">
      <w:pPr>
        <w:pStyle w:val="TermNum"/>
      </w:pPr>
      <w:r w:rsidRPr="00B407E8">
        <w:t>exporter</w:t>
      </w:r>
    </w:p>
    <w:p w14:paraId="727DE42B" w14:textId="20B6C7DD" w:rsidR="00B407E8" w:rsidRDefault="00B407E8" w:rsidP="00E65311">
      <w:pPr>
        <w:pStyle w:val="Definition"/>
      </w:pPr>
      <w:r>
        <w:t>person/entity who has the ownership of the produce being shipped/exported to the determined destination</w:t>
      </w:r>
    </w:p>
    <w:p w14:paraId="62A727ED" w14:textId="41825A9D" w:rsidR="00B407E8" w:rsidRPr="00B407E8" w:rsidRDefault="00B407E8" w:rsidP="00B407E8">
      <w:pPr>
        <w:pStyle w:val="TermNum"/>
      </w:pPr>
      <w:r w:rsidRPr="00B407E8">
        <w:t>3.31</w:t>
      </w:r>
    </w:p>
    <w:p w14:paraId="41B394ED" w14:textId="77777777" w:rsidR="00B407E8" w:rsidRPr="00B407E8" w:rsidRDefault="00B407E8" w:rsidP="00B407E8">
      <w:pPr>
        <w:pStyle w:val="TermNum"/>
      </w:pPr>
      <w:r w:rsidRPr="00B407E8">
        <w:t>food safety</w:t>
      </w:r>
    </w:p>
    <w:p w14:paraId="21651C2B" w14:textId="1F1E2D66" w:rsidR="00B407E8" w:rsidRDefault="00B407E8" w:rsidP="00B407E8">
      <w:pPr>
        <w:pStyle w:val="Definition"/>
      </w:pPr>
      <w:r>
        <w:t>assurance that food will not cause harm to the consumer when it is prepared and consumed according to its intended use</w:t>
      </w:r>
    </w:p>
    <w:p w14:paraId="3EF66FD1" w14:textId="30786126" w:rsidR="00B407E8" w:rsidRPr="00B407E8" w:rsidRDefault="00B407E8" w:rsidP="00B407E8">
      <w:pPr>
        <w:pStyle w:val="TermNum"/>
      </w:pPr>
      <w:r w:rsidRPr="00B407E8">
        <w:t xml:space="preserve">3.32 </w:t>
      </w:r>
    </w:p>
    <w:p w14:paraId="0F2C88BC" w14:textId="77777777" w:rsidR="00B407E8" w:rsidRPr="00B407E8" w:rsidRDefault="00B407E8" w:rsidP="00B407E8">
      <w:pPr>
        <w:pStyle w:val="TermNum"/>
      </w:pPr>
      <w:r w:rsidRPr="00B407E8">
        <w:t>food grade material</w:t>
      </w:r>
    </w:p>
    <w:p w14:paraId="3A8645AD" w14:textId="77777777" w:rsidR="00B407E8" w:rsidRDefault="00B407E8" w:rsidP="00B407E8">
      <w:pPr>
        <w:pStyle w:val="Definition"/>
      </w:pPr>
      <w:r>
        <w:t xml:space="preserve">material, made of substances which are safe and suitable for the intended </w:t>
      </w:r>
      <w:proofErr w:type="gramStart"/>
      <w:r>
        <w:t>use</w:t>
      </w:r>
      <w:proofErr w:type="gramEnd"/>
      <w:r>
        <w:t xml:space="preserve"> and which will not impart any toxic substance or undesirable odour or flavour to the product</w:t>
      </w:r>
    </w:p>
    <w:p w14:paraId="4C2BCC39" w14:textId="7F406CA0" w:rsidR="00B407E8" w:rsidRPr="00B407E8" w:rsidRDefault="00B407E8" w:rsidP="00B407E8">
      <w:pPr>
        <w:pStyle w:val="TermNum"/>
      </w:pPr>
      <w:r w:rsidRPr="00B407E8">
        <w:t>3.33</w:t>
      </w:r>
    </w:p>
    <w:p w14:paraId="47468065" w14:textId="77777777" w:rsidR="00B407E8" w:rsidRPr="00B407E8" w:rsidRDefault="00B407E8" w:rsidP="00B407E8">
      <w:pPr>
        <w:pStyle w:val="TermNum"/>
      </w:pPr>
      <w:r w:rsidRPr="00B407E8">
        <w:t>fresh produce</w:t>
      </w:r>
    </w:p>
    <w:p w14:paraId="76B88CC9" w14:textId="77777777" w:rsidR="00B407E8" w:rsidRDefault="00B407E8" w:rsidP="00B407E8">
      <w:pPr>
        <w:pStyle w:val="Definition"/>
      </w:pPr>
      <w:r>
        <w:t>any products either whole or prepared, which have not undergone any post-harvest transformation</w:t>
      </w:r>
    </w:p>
    <w:p w14:paraId="20FE0304" w14:textId="0308F9DA" w:rsidR="00B407E8" w:rsidRPr="00B407E8" w:rsidRDefault="00B407E8" w:rsidP="00B407E8">
      <w:pPr>
        <w:pStyle w:val="TermNum"/>
      </w:pPr>
      <w:r w:rsidRPr="00B407E8">
        <w:t>3.34</w:t>
      </w:r>
    </w:p>
    <w:p w14:paraId="4BC67E01" w14:textId="77777777" w:rsidR="00B407E8" w:rsidRPr="00B407E8" w:rsidRDefault="00B407E8" w:rsidP="00B407E8">
      <w:pPr>
        <w:pStyle w:val="TermNum"/>
      </w:pPr>
      <w:r w:rsidRPr="00B407E8">
        <w:t>fumigant</w:t>
      </w:r>
    </w:p>
    <w:p w14:paraId="18DCC621" w14:textId="77777777" w:rsidR="00B407E8" w:rsidRDefault="00B407E8" w:rsidP="00B407E8">
      <w:pPr>
        <w:pStyle w:val="Definition"/>
      </w:pPr>
      <w:r>
        <w:t>volatile liquid or gas to kill pests including but not limited to insects, nematodes, fungi, bacteria, weeds, and rodents</w:t>
      </w:r>
    </w:p>
    <w:p w14:paraId="68A9AAB1" w14:textId="7EA46899" w:rsidR="00B407E8" w:rsidRPr="00B407E8" w:rsidRDefault="00B407E8" w:rsidP="00B407E8">
      <w:pPr>
        <w:pStyle w:val="TermNum"/>
      </w:pPr>
      <w:r w:rsidRPr="00B407E8">
        <w:t>3.35</w:t>
      </w:r>
    </w:p>
    <w:p w14:paraId="500625D0" w14:textId="77777777" w:rsidR="00B407E8" w:rsidRPr="00B407E8" w:rsidRDefault="00B407E8" w:rsidP="00B407E8">
      <w:pPr>
        <w:pStyle w:val="TermNum"/>
      </w:pPr>
      <w:r w:rsidRPr="00B407E8">
        <w:t>greenhouse</w:t>
      </w:r>
    </w:p>
    <w:p w14:paraId="16E56A6A" w14:textId="77777777" w:rsidR="00B407E8" w:rsidRDefault="00B407E8" w:rsidP="00B407E8">
      <w:pPr>
        <w:pStyle w:val="Definition"/>
      </w:pPr>
      <w:r>
        <w:t>light structure with the sides and roof mainly of glass or transparent material for the growing of plants in a controlled environment</w:t>
      </w:r>
    </w:p>
    <w:p w14:paraId="7A3033C7" w14:textId="30FBFB85" w:rsidR="00B407E8" w:rsidRPr="00B407E8" w:rsidRDefault="00B407E8" w:rsidP="00B407E8">
      <w:pPr>
        <w:pStyle w:val="TermNum"/>
      </w:pPr>
      <w:r w:rsidRPr="00B407E8">
        <w:t>3.36</w:t>
      </w:r>
    </w:p>
    <w:p w14:paraId="263F603E" w14:textId="77777777" w:rsidR="00B407E8" w:rsidRPr="00B407E8" w:rsidRDefault="00B407E8" w:rsidP="00B407E8">
      <w:pPr>
        <w:pStyle w:val="TermNum"/>
      </w:pPr>
      <w:r w:rsidRPr="00B407E8">
        <w:t>Genetically Modified Organisms (GMOs)</w:t>
      </w:r>
    </w:p>
    <w:p w14:paraId="685BE33E" w14:textId="77777777" w:rsidR="00B407E8" w:rsidRDefault="00B407E8" w:rsidP="00B407E8">
      <w:pPr>
        <w:pStyle w:val="Definition"/>
      </w:pPr>
      <w:r>
        <w:t>organisms (i.e. plants, animals or microorganisms) in which the genetic material (DNA) has been altered in a way that does not occur naturally by mating and/or natural recombination.</w:t>
      </w:r>
    </w:p>
    <w:p w14:paraId="2829AE9F" w14:textId="13D8CD7A" w:rsidR="00B407E8" w:rsidRPr="00B407E8" w:rsidRDefault="00B407E8" w:rsidP="00B407E8">
      <w:pPr>
        <w:pStyle w:val="TermNum"/>
      </w:pPr>
      <w:r w:rsidRPr="00B407E8">
        <w:t>3.37</w:t>
      </w:r>
    </w:p>
    <w:p w14:paraId="621CCF38" w14:textId="77777777" w:rsidR="00B407E8" w:rsidRPr="00B407E8" w:rsidRDefault="00B407E8" w:rsidP="00B407E8">
      <w:pPr>
        <w:pStyle w:val="TermNum"/>
      </w:pPr>
      <w:r w:rsidRPr="00B407E8">
        <w:t>hazard</w:t>
      </w:r>
    </w:p>
    <w:p w14:paraId="06467FCC" w14:textId="63C059CD" w:rsidR="00B407E8" w:rsidRPr="00E56920" w:rsidRDefault="00B407E8" w:rsidP="00E65311">
      <w:pPr>
        <w:pStyle w:val="Definition"/>
      </w:pPr>
      <w:r w:rsidRPr="00E56920">
        <w:t>biological, chemical or physical agent or any other property that may cause a product to be unsafe for consumption</w:t>
      </w:r>
    </w:p>
    <w:p w14:paraId="59A17087" w14:textId="28DE49A6" w:rsidR="00B407E8" w:rsidRPr="00B407E8" w:rsidRDefault="00B407E8" w:rsidP="00B407E8">
      <w:pPr>
        <w:pStyle w:val="TermNum"/>
      </w:pPr>
      <w:r w:rsidRPr="00B407E8">
        <w:t>3.38</w:t>
      </w:r>
    </w:p>
    <w:p w14:paraId="2166C675" w14:textId="77777777" w:rsidR="00B407E8" w:rsidRPr="00B407E8" w:rsidRDefault="00B407E8" w:rsidP="00B407E8">
      <w:pPr>
        <w:pStyle w:val="TermNum"/>
      </w:pPr>
      <w:r w:rsidRPr="00B407E8">
        <w:t>hazardous material</w:t>
      </w:r>
    </w:p>
    <w:p w14:paraId="7ED8410E" w14:textId="77777777" w:rsidR="00B407E8" w:rsidRDefault="00B407E8" w:rsidP="00E65311">
      <w:pPr>
        <w:pStyle w:val="Definition"/>
      </w:pPr>
      <w:r>
        <w:t>any material which, at specific levels, has the potential to cause adverse health effects</w:t>
      </w:r>
    </w:p>
    <w:p w14:paraId="4944AC06" w14:textId="1E5B2C43" w:rsidR="00B407E8" w:rsidRPr="00B407E8" w:rsidRDefault="00B407E8" w:rsidP="00B407E8">
      <w:pPr>
        <w:pStyle w:val="TermNum"/>
      </w:pPr>
      <w:r w:rsidRPr="00B407E8">
        <w:t>3.39</w:t>
      </w:r>
    </w:p>
    <w:p w14:paraId="6A88386B" w14:textId="77777777" w:rsidR="00B407E8" w:rsidRPr="00B407E8" w:rsidRDefault="00B407E8" w:rsidP="00B407E8">
      <w:pPr>
        <w:pStyle w:val="TermNum"/>
      </w:pPr>
      <w:r w:rsidRPr="00B407E8">
        <w:t>Integrated Pest Management (IPM)</w:t>
      </w:r>
    </w:p>
    <w:p w14:paraId="06E963B3" w14:textId="77777777" w:rsidR="00B407E8" w:rsidRDefault="00B407E8" w:rsidP="00E65311">
      <w:pPr>
        <w:pStyle w:val="Definition"/>
      </w:pPr>
      <w:r>
        <w:t>consideration of all available pest control techniques and subsequent integration of appropriate measures that discourage the development of pest populations and keep plant protection products and other interventions to levels that are economically justified and reduce or minimize risks to human health and the environment</w:t>
      </w:r>
    </w:p>
    <w:p w14:paraId="42A2830C" w14:textId="5087BF4E" w:rsidR="00B407E8" w:rsidRPr="00B407E8" w:rsidRDefault="00B407E8" w:rsidP="00B407E8">
      <w:pPr>
        <w:pStyle w:val="TermNum"/>
      </w:pPr>
      <w:r w:rsidRPr="00B407E8">
        <w:t>3.40</w:t>
      </w:r>
    </w:p>
    <w:p w14:paraId="6F8A45F6" w14:textId="77777777" w:rsidR="00B407E8" w:rsidRPr="00B407E8" w:rsidRDefault="00B407E8" w:rsidP="00B407E8">
      <w:pPr>
        <w:pStyle w:val="TermNum"/>
      </w:pPr>
      <w:r w:rsidRPr="00B407E8">
        <w:t>manure</w:t>
      </w:r>
    </w:p>
    <w:p w14:paraId="26AAF012" w14:textId="77777777" w:rsidR="00B407E8" w:rsidRDefault="00B407E8" w:rsidP="00E65311">
      <w:pPr>
        <w:pStyle w:val="Definition"/>
      </w:pPr>
      <w:r>
        <w:t>decomposed or otherwise treated materials used to maintain or improve plant nutrition and soil properties</w:t>
      </w:r>
    </w:p>
    <w:p w14:paraId="06C8A634" w14:textId="0D5EEE83" w:rsidR="00B407E8" w:rsidRPr="00B407E8" w:rsidRDefault="00B407E8" w:rsidP="00B407E8">
      <w:pPr>
        <w:pStyle w:val="TermNum"/>
      </w:pPr>
      <w:r w:rsidRPr="00B407E8">
        <w:t>3.41</w:t>
      </w:r>
    </w:p>
    <w:p w14:paraId="5A9CCD30" w14:textId="77777777" w:rsidR="00B407E8" w:rsidRPr="00B407E8" w:rsidRDefault="00B407E8" w:rsidP="00B407E8">
      <w:pPr>
        <w:pStyle w:val="TermNum"/>
      </w:pPr>
      <w:r w:rsidRPr="00B407E8">
        <w:t>medicines</w:t>
      </w:r>
    </w:p>
    <w:p w14:paraId="4C78A266" w14:textId="77777777" w:rsidR="00B407E8" w:rsidRDefault="00B407E8" w:rsidP="00E65311">
      <w:pPr>
        <w:pStyle w:val="Definition"/>
      </w:pPr>
      <w:r>
        <w:t>substances intended for use in the diagnosis, prevention, mitigation, cure or treatment of a condition or disease, including substances with effect on the central nervous system like sedatives and anaesthetics</w:t>
      </w:r>
    </w:p>
    <w:p w14:paraId="4AFAF57A" w14:textId="697A560C" w:rsidR="00B407E8" w:rsidRPr="00B407E8" w:rsidRDefault="00B407E8" w:rsidP="00B407E8">
      <w:pPr>
        <w:pStyle w:val="TermNum"/>
      </w:pPr>
      <w:r w:rsidRPr="00B407E8">
        <w:lastRenderedPageBreak/>
        <w:t>3.42</w:t>
      </w:r>
    </w:p>
    <w:p w14:paraId="18A81BAB" w14:textId="77777777" w:rsidR="00B407E8" w:rsidRPr="00B407E8" w:rsidRDefault="00B407E8" w:rsidP="00B407E8">
      <w:pPr>
        <w:pStyle w:val="TermNum"/>
      </w:pPr>
      <w:r w:rsidRPr="00B407E8">
        <w:t>non-compliance</w:t>
      </w:r>
    </w:p>
    <w:p w14:paraId="043A3A81" w14:textId="77777777" w:rsidR="00B407E8" w:rsidRDefault="00B407E8" w:rsidP="00E65311">
      <w:pPr>
        <w:pStyle w:val="Definition"/>
      </w:pPr>
      <w:r>
        <w:t>control point in the checklist is not fulfilled according to the compliance criteria</w:t>
      </w:r>
    </w:p>
    <w:p w14:paraId="48E31000" w14:textId="6BE923EB" w:rsidR="00B407E8" w:rsidRPr="00B407E8" w:rsidRDefault="00B407E8" w:rsidP="00B407E8">
      <w:pPr>
        <w:pStyle w:val="TermNum"/>
      </w:pPr>
      <w:r w:rsidRPr="00B407E8">
        <w:t>3.43</w:t>
      </w:r>
    </w:p>
    <w:p w14:paraId="49E99F20" w14:textId="77777777" w:rsidR="00B407E8" w:rsidRPr="00B407E8" w:rsidRDefault="00B407E8" w:rsidP="00B407E8">
      <w:pPr>
        <w:pStyle w:val="TermNum"/>
      </w:pPr>
      <w:r w:rsidRPr="00B407E8">
        <w:t>operator</w:t>
      </w:r>
    </w:p>
    <w:p w14:paraId="228A6146" w14:textId="77777777" w:rsidR="00B407E8" w:rsidRDefault="00B407E8" w:rsidP="00E65311">
      <w:pPr>
        <w:pStyle w:val="Definition"/>
      </w:pPr>
      <w:r>
        <w:t>individual producers of primary agricultural products including propagators and breeders; farmer groups, associations and cooperatives; processors and packers; trading companies (including exporters), shippers, consolidators and cargo handlers</w:t>
      </w:r>
    </w:p>
    <w:p w14:paraId="31C27B52" w14:textId="150E44B1" w:rsidR="00B407E8" w:rsidRPr="00B407E8" w:rsidRDefault="00B407E8" w:rsidP="00B407E8">
      <w:pPr>
        <w:pStyle w:val="TermNum"/>
      </w:pPr>
      <w:r w:rsidRPr="00B407E8">
        <w:t>3.44</w:t>
      </w:r>
    </w:p>
    <w:p w14:paraId="0D01B7CF" w14:textId="77777777" w:rsidR="00B407E8" w:rsidRPr="00B407E8" w:rsidRDefault="00B407E8" w:rsidP="00B407E8">
      <w:pPr>
        <w:pStyle w:val="TermNum"/>
      </w:pPr>
      <w:r w:rsidRPr="00B407E8">
        <w:t>organic fertilizer</w:t>
      </w:r>
    </w:p>
    <w:p w14:paraId="15F52A76" w14:textId="77777777" w:rsidR="00B407E8" w:rsidRDefault="00B407E8" w:rsidP="00E65311">
      <w:pPr>
        <w:pStyle w:val="Definition"/>
      </w:pPr>
      <w:r>
        <w:t>organic fertilizers mean materials of animal or plant origin used to maintain or improve plant nutrition and soil properties. They may include manure, compost and digestion residues</w:t>
      </w:r>
    </w:p>
    <w:p w14:paraId="796AB56C" w14:textId="1AF9726B" w:rsidR="00B407E8" w:rsidRPr="00B407E8" w:rsidRDefault="00B407E8" w:rsidP="00B407E8">
      <w:pPr>
        <w:pStyle w:val="TermNum"/>
      </w:pPr>
      <w:r w:rsidRPr="00B407E8">
        <w:t>3.45</w:t>
      </w:r>
    </w:p>
    <w:p w14:paraId="0DBEF828" w14:textId="77777777" w:rsidR="00B407E8" w:rsidRPr="00B407E8" w:rsidRDefault="00B407E8" w:rsidP="00B407E8">
      <w:pPr>
        <w:pStyle w:val="TermNum"/>
      </w:pPr>
      <w:r w:rsidRPr="00B407E8">
        <w:t>out grower</w:t>
      </w:r>
    </w:p>
    <w:p w14:paraId="7242DD30" w14:textId="77777777" w:rsidR="00B407E8" w:rsidRDefault="00B407E8" w:rsidP="00E65311">
      <w:pPr>
        <w:pStyle w:val="Definition"/>
      </w:pPr>
      <w:r>
        <w:t>one who grows fresh produce under contract to a third party</w:t>
      </w:r>
    </w:p>
    <w:p w14:paraId="0A2C5F4B" w14:textId="212E6B33" w:rsidR="00B407E8" w:rsidRPr="00B407E8" w:rsidRDefault="00B407E8" w:rsidP="00B407E8">
      <w:pPr>
        <w:pStyle w:val="TermNum"/>
      </w:pPr>
      <w:r w:rsidRPr="00B407E8">
        <w:t>3.46</w:t>
      </w:r>
    </w:p>
    <w:p w14:paraId="6350869A" w14:textId="77777777" w:rsidR="00B407E8" w:rsidRPr="00B407E8" w:rsidRDefault="00B407E8" w:rsidP="00B407E8">
      <w:pPr>
        <w:pStyle w:val="TermNum"/>
      </w:pPr>
      <w:r w:rsidRPr="00B407E8">
        <w:t>packaging</w:t>
      </w:r>
    </w:p>
    <w:p w14:paraId="2348B14A" w14:textId="42668D58" w:rsidR="00B407E8" w:rsidRDefault="00B407E8" w:rsidP="00E65311">
      <w:pPr>
        <w:pStyle w:val="Definition"/>
      </w:pPr>
      <w:r>
        <w:t>procedures for protecting the products by a wrapper, a container, box or other suitable device</w:t>
      </w:r>
    </w:p>
    <w:p w14:paraId="36C63A93" w14:textId="20701654" w:rsidR="00B407E8" w:rsidRPr="00B407E8" w:rsidRDefault="00B407E8" w:rsidP="00B407E8">
      <w:pPr>
        <w:pStyle w:val="TermNum"/>
      </w:pPr>
      <w:r w:rsidRPr="00B407E8">
        <w:t>3.47</w:t>
      </w:r>
    </w:p>
    <w:p w14:paraId="6DC1F94F" w14:textId="77777777" w:rsidR="00B407E8" w:rsidRPr="00B407E8" w:rsidRDefault="00B407E8" w:rsidP="00B407E8">
      <w:pPr>
        <w:pStyle w:val="TermNum"/>
      </w:pPr>
      <w:r w:rsidRPr="00B407E8">
        <w:t>packhouse</w:t>
      </w:r>
    </w:p>
    <w:p w14:paraId="458638B8" w14:textId="77777777" w:rsidR="00B407E8" w:rsidRDefault="00B407E8" w:rsidP="00E65311">
      <w:pPr>
        <w:pStyle w:val="Definition"/>
      </w:pPr>
      <w:r>
        <w:t>any facility for handling harvested produce without changing its form</w:t>
      </w:r>
    </w:p>
    <w:p w14:paraId="493ACFC6" w14:textId="5746A3A2" w:rsidR="00B407E8" w:rsidRPr="00B407E8" w:rsidRDefault="00B407E8" w:rsidP="00B407E8">
      <w:pPr>
        <w:pStyle w:val="TermNum"/>
      </w:pPr>
      <w:r w:rsidRPr="00B407E8">
        <w:t>3.48</w:t>
      </w:r>
    </w:p>
    <w:p w14:paraId="7041AC1A" w14:textId="77777777" w:rsidR="00B407E8" w:rsidRPr="00B407E8" w:rsidRDefault="00B407E8" w:rsidP="00B407E8">
      <w:pPr>
        <w:pStyle w:val="TermNum"/>
      </w:pPr>
      <w:r w:rsidRPr="00B407E8">
        <w:t>pest</w:t>
      </w:r>
    </w:p>
    <w:p w14:paraId="22746519" w14:textId="77777777" w:rsidR="00B407E8" w:rsidRDefault="00B407E8" w:rsidP="00E65311">
      <w:pPr>
        <w:pStyle w:val="Definition"/>
      </w:pPr>
      <w:r>
        <w:t>any species, strain or biotype of plant, animal, or pathogenic agent, injurious to plants or plant products</w:t>
      </w:r>
    </w:p>
    <w:p w14:paraId="6657291A" w14:textId="24A7D9A2" w:rsidR="00B407E8" w:rsidRPr="00B407E8" w:rsidRDefault="00B407E8" w:rsidP="00B407E8">
      <w:pPr>
        <w:pStyle w:val="TermNum"/>
      </w:pPr>
      <w:r w:rsidRPr="00B407E8">
        <w:t>3.49</w:t>
      </w:r>
    </w:p>
    <w:p w14:paraId="38D0AD0D" w14:textId="77777777" w:rsidR="00B407E8" w:rsidRPr="00B407E8" w:rsidRDefault="00B407E8" w:rsidP="00B407E8">
      <w:pPr>
        <w:pStyle w:val="TermNum"/>
      </w:pPr>
      <w:r w:rsidRPr="00B407E8">
        <w:t>pest control products</w:t>
      </w:r>
    </w:p>
    <w:p w14:paraId="388BA710" w14:textId="6FA5B03A" w:rsidR="00B407E8" w:rsidRDefault="00B407E8" w:rsidP="00E65311">
      <w:pPr>
        <w:pStyle w:val="Definition"/>
      </w:pPr>
      <w:r>
        <w:t>product, device, organism, substance or thing that is manufactured, represented, sold or used as a means for directly or indirectly controlling, preventing, destroying, attracting or repelling any pest</w:t>
      </w:r>
    </w:p>
    <w:p w14:paraId="6094D465" w14:textId="14317B2D" w:rsidR="00B407E8" w:rsidRPr="00B407E8" w:rsidRDefault="00B407E8" w:rsidP="00B407E8">
      <w:pPr>
        <w:pStyle w:val="TermNum"/>
      </w:pPr>
      <w:r w:rsidRPr="00B407E8">
        <w:t>3.50</w:t>
      </w:r>
    </w:p>
    <w:p w14:paraId="48A520C0" w14:textId="77777777" w:rsidR="00B407E8" w:rsidRPr="00B407E8" w:rsidRDefault="00B407E8" w:rsidP="00B407E8">
      <w:pPr>
        <w:pStyle w:val="TermNum"/>
      </w:pPr>
      <w:r w:rsidRPr="00B407E8">
        <w:t>post-harvest treatments</w:t>
      </w:r>
    </w:p>
    <w:p w14:paraId="01E63B79" w14:textId="3084BF25" w:rsidR="00B407E8" w:rsidRDefault="00B407E8" w:rsidP="00E65311">
      <w:pPr>
        <w:pStyle w:val="Definition"/>
      </w:pPr>
      <w:r>
        <w:t xml:space="preserve">treatments, usually chemical, applied to fresh produce after harvesting </w:t>
      </w:r>
      <w:proofErr w:type="gramStart"/>
      <w:r>
        <w:t>in order to</w:t>
      </w:r>
      <w:proofErr w:type="gramEnd"/>
      <w:r>
        <w:t xml:space="preserve"> preserve or enhance shelf life or keeping quality</w:t>
      </w:r>
    </w:p>
    <w:p w14:paraId="78843CA3" w14:textId="7A99FC9B" w:rsidR="00B407E8" w:rsidRPr="00B407E8" w:rsidRDefault="00B407E8" w:rsidP="00B407E8">
      <w:pPr>
        <w:pStyle w:val="TermNum"/>
      </w:pPr>
      <w:r w:rsidRPr="00B407E8">
        <w:t>3.51</w:t>
      </w:r>
    </w:p>
    <w:p w14:paraId="04173574" w14:textId="77777777" w:rsidR="00B407E8" w:rsidRPr="00B407E8" w:rsidRDefault="00B407E8" w:rsidP="00B407E8">
      <w:pPr>
        <w:pStyle w:val="TermNum"/>
      </w:pPr>
      <w:r w:rsidRPr="00B407E8">
        <w:t>pre-harvesting intervals</w:t>
      </w:r>
    </w:p>
    <w:p w14:paraId="096A4D7B" w14:textId="418543BF" w:rsidR="00B407E8" w:rsidRDefault="00B407E8" w:rsidP="00E65311">
      <w:pPr>
        <w:pStyle w:val="Definition"/>
      </w:pPr>
      <w:proofErr w:type="gramStart"/>
      <w:r>
        <w:t>period of time</w:t>
      </w:r>
      <w:proofErr w:type="gramEnd"/>
      <w:r>
        <w:t xml:space="preserve"> which should elapse between the application of a pesticide and the harvesting of a crop</w:t>
      </w:r>
    </w:p>
    <w:p w14:paraId="4E2B0CD9" w14:textId="4EF4F49C" w:rsidR="00B407E8" w:rsidRPr="00B407E8" w:rsidRDefault="00B407E8" w:rsidP="00B407E8">
      <w:pPr>
        <w:pStyle w:val="TermNum"/>
      </w:pPr>
      <w:r w:rsidRPr="00B407E8">
        <w:t>3.52</w:t>
      </w:r>
    </w:p>
    <w:p w14:paraId="6498BE44" w14:textId="77777777" w:rsidR="00B407E8" w:rsidRPr="00B407E8" w:rsidRDefault="00B407E8" w:rsidP="00B407E8">
      <w:pPr>
        <w:pStyle w:val="TermNum"/>
      </w:pPr>
      <w:r w:rsidRPr="00B407E8">
        <w:t>produce</w:t>
      </w:r>
    </w:p>
    <w:p w14:paraId="52C823F3" w14:textId="77777777" w:rsidR="00B407E8" w:rsidRDefault="00B407E8" w:rsidP="00E65311">
      <w:pPr>
        <w:pStyle w:val="Definition"/>
      </w:pPr>
      <w:r>
        <w:t>fresh fruits, vegetables, herbs and spices the harvested part of fruits, vegetables, herbs and spices</w:t>
      </w:r>
    </w:p>
    <w:p w14:paraId="6317F4AC" w14:textId="38BC577B" w:rsidR="00B407E8" w:rsidRPr="00B407E8" w:rsidRDefault="00B407E8" w:rsidP="00B407E8">
      <w:pPr>
        <w:pStyle w:val="TermNum"/>
      </w:pPr>
      <w:r w:rsidRPr="00B407E8">
        <w:t>3.53</w:t>
      </w:r>
    </w:p>
    <w:p w14:paraId="29124AB2" w14:textId="77777777" w:rsidR="00B407E8" w:rsidRPr="00B407E8" w:rsidRDefault="00B407E8" w:rsidP="00B407E8">
      <w:pPr>
        <w:pStyle w:val="TermNum"/>
      </w:pPr>
      <w:r w:rsidRPr="00B407E8">
        <w:t>producer group</w:t>
      </w:r>
    </w:p>
    <w:p w14:paraId="3DC84AD5" w14:textId="72BFC213" w:rsidR="00B407E8" w:rsidRDefault="00B407E8" w:rsidP="00E65311">
      <w:pPr>
        <w:pStyle w:val="Definition"/>
      </w:pPr>
      <w:r>
        <w:t>set of growers who have come together for purposes of marketing their produce under a common quality management system</w:t>
      </w:r>
    </w:p>
    <w:p w14:paraId="47EBA1BF" w14:textId="302ED2C5" w:rsidR="00B407E8" w:rsidRPr="00B407E8" w:rsidRDefault="00B407E8" w:rsidP="00B407E8">
      <w:pPr>
        <w:pStyle w:val="TermNum"/>
      </w:pPr>
      <w:r w:rsidRPr="00B407E8">
        <w:t>3.54</w:t>
      </w:r>
    </w:p>
    <w:p w14:paraId="35A90A75" w14:textId="7DFAC4E5" w:rsidR="00B407E8" w:rsidRPr="00B407E8" w:rsidRDefault="00B407E8" w:rsidP="00B407E8">
      <w:pPr>
        <w:pStyle w:val="TermNum"/>
      </w:pPr>
      <w:r w:rsidRPr="00B407E8">
        <w:t>product</w:t>
      </w:r>
    </w:p>
    <w:p w14:paraId="3102FDD3" w14:textId="77777777" w:rsidR="00B407E8" w:rsidRPr="00456BBE" w:rsidRDefault="00B407E8" w:rsidP="00E65311">
      <w:pPr>
        <w:pStyle w:val="Definition"/>
        <w:rPr>
          <w:b/>
          <w:bCs/>
        </w:rPr>
      </w:pPr>
      <w:r>
        <w:t xml:space="preserve">processed fruits, vegetables, herbs and spices </w:t>
      </w:r>
    </w:p>
    <w:p w14:paraId="5AD060E4" w14:textId="7DCFFE18" w:rsidR="00B407E8" w:rsidRPr="00B407E8" w:rsidRDefault="00B407E8" w:rsidP="00B407E8">
      <w:pPr>
        <w:pStyle w:val="TermNum"/>
      </w:pPr>
      <w:r w:rsidRPr="00B407E8">
        <w:lastRenderedPageBreak/>
        <w:t>3.55</w:t>
      </w:r>
    </w:p>
    <w:p w14:paraId="0721F17C" w14:textId="3D31D136" w:rsidR="00B407E8" w:rsidRPr="00B407E8" w:rsidRDefault="00B407E8" w:rsidP="00B407E8">
      <w:pPr>
        <w:pStyle w:val="TermNum"/>
      </w:pPr>
      <w:r w:rsidRPr="00B407E8">
        <w:t>personal protective equipment</w:t>
      </w:r>
    </w:p>
    <w:p w14:paraId="3C39CFAE" w14:textId="77777777" w:rsidR="00B407E8" w:rsidRDefault="00B407E8" w:rsidP="00E65311">
      <w:pPr>
        <w:pStyle w:val="Definition"/>
      </w:pPr>
      <w:r>
        <w:t>clothing and equipment selected or designed to protect the wearer against contamination and injury</w:t>
      </w:r>
    </w:p>
    <w:p w14:paraId="10E11171" w14:textId="683C749A" w:rsidR="00B407E8" w:rsidRPr="00B407E8" w:rsidRDefault="00B407E8" w:rsidP="00B407E8">
      <w:pPr>
        <w:pStyle w:val="TermNum"/>
      </w:pPr>
      <w:r w:rsidRPr="00B407E8">
        <w:t>3.56</w:t>
      </w:r>
    </w:p>
    <w:p w14:paraId="2566DD9D" w14:textId="5572104C" w:rsidR="00B407E8" w:rsidRPr="00B407E8" w:rsidRDefault="00B407E8" w:rsidP="00B407E8">
      <w:pPr>
        <w:pStyle w:val="TermNum"/>
      </w:pPr>
      <w:r w:rsidRPr="00B407E8">
        <w:t>potable water</w:t>
      </w:r>
    </w:p>
    <w:p w14:paraId="7650A766" w14:textId="77777777" w:rsidR="00B407E8" w:rsidRDefault="00B407E8" w:rsidP="00E65311">
      <w:pPr>
        <w:pStyle w:val="Definition"/>
      </w:pPr>
      <w:r>
        <w:t>water which meets the quality standards of drinking water as specified in KS 459.</w:t>
      </w:r>
    </w:p>
    <w:p w14:paraId="0F32EC51" w14:textId="5F861473" w:rsidR="00B407E8" w:rsidRPr="00B407E8" w:rsidRDefault="00B407E8" w:rsidP="00B407E8">
      <w:pPr>
        <w:pStyle w:val="TermNum"/>
      </w:pPr>
      <w:r w:rsidRPr="00B407E8">
        <w:t>3.57</w:t>
      </w:r>
    </w:p>
    <w:p w14:paraId="2FA0A76F" w14:textId="5692C48D" w:rsidR="00B407E8" w:rsidRPr="00B407E8" w:rsidRDefault="00B407E8" w:rsidP="00B407E8">
      <w:pPr>
        <w:pStyle w:val="TermNum"/>
      </w:pPr>
      <w:r w:rsidRPr="00B407E8">
        <w:t>processing</w:t>
      </w:r>
    </w:p>
    <w:p w14:paraId="41441628" w14:textId="77777777" w:rsidR="00B407E8" w:rsidRDefault="00B407E8" w:rsidP="00E65311">
      <w:pPr>
        <w:pStyle w:val="Definition"/>
      </w:pPr>
      <w:r>
        <w:t>any process that is carried out on a produce leading to value addition</w:t>
      </w:r>
    </w:p>
    <w:p w14:paraId="6C12C549" w14:textId="77C1510C" w:rsidR="00B407E8" w:rsidRPr="00B407E8" w:rsidRDefault="00B407E8" w:rsidP="00B407E8">
      <w:pPr>
        <w:pStyle w:val="TermNum"/>
      </w:pPr>
      <w:r w:rsidRPr="00B407E8">
        <w:t>3.58</w:t>
      </w:r>
    </w:p>
    <w:p w14:paraId="272769AC" w14:textId="509F5837" w:rsidR="00B407E8" w:rsidRPr="00B407E8" w:rsidRDefault="00B407E8" w:rsidP="00B407E8">
      <w:pPr>
        <w:pStyle w:val="TermNum"/>
      </w:pPr>
      <w:r w:rsidRPr="00B407E8">
        <w:t>propagator</w:t>
      </w:r>
    </w:p>
    <w:p w14:paraId="2E0DB18B" w14:textId="77777777" w:rsidR="00B407E8" w:rsidRDefault="00B407E8" w:rsidP="00E65311">
      <w:pPr>
        <w:pStyle w:val="Definition"/>
      </w:pPr>
      <w:r>
        <w:t xml:space="preserve">person or entity which multiplies plants while preserving their essential genetic </w:t>
      </w:r>
      <w:proofErr w:type="spellStart"/>
      <w:r>
        <w:t>characteristics.for</w:t>
      </w:r>
      <w:proofErr w:type="spellEnd"/>
      <w:r>
        <w:t xml:space="preserve"> commercial or own use</w:t>
      </w:r>
    </w:p>
    <w:p w14:paraId="5E60F4F7" w14:textId="7A4496A0" w:rsidR="00B407E8" w:rsidRPr="00B407E8" w:rsidRDefault="00B407E8" w:rsidP="00B407E8">
      <w:pPr>
        <w:pStyle w:val="TermNum"/>
      </w:pPr>
      <w:r w:rsidRPr="00B407E8">
        <w:t>3.59</w:t>
      </w:r>
    </w:p>
    <w:p w14:paraId="48A28EE8" w14:textId="7FA3D2A0" w:rsidR="00B407E8" w:rsidRPr="00B407E8" w:rsidRDefault="00B407E8" w:rsidP="00B407E8">
      <w:pPr>
        <w:pStyle w:val="TermNum"/>
      </w:pPr>
      <w:r w:rsidRPr="00B407E8">
        <w:t>propagation facility</w:t>
      </w:r>
    </w:p>
    <w:p w14:paraId="1F5138B1" w14:textId="58066D4A" w:rsidR="00B407E8" w:rsidRDefault="00B407E8" w:rsidP="00E65311">
      <w:pPr>
        <w:pStyle w:val="Definition"/>
      </w:pPr>
      <w:r>
        <w:t>place where the plants are multiplied for commercial or own use</w:t>
      </w:r>
    </w:p>
    <w:p w14:paraId="09F8B30C" w14:textId="15FFC56D" w:rsidR="00B407E8" w:rsidRPr="00B407E8" w:rsidRDefault="00B407E8" w:rsidP="00B407E8">
      <w:pPr>
        <w:pStyle w:val="TermNum"/>
      </w:pPr>
      <w:r w:rsidRPr="00B407E8">
        <w:t>3.60</w:t>
      </w:r>
    </w:p>
    <w:p w14:paraId="24F9978C" w14:textId="5D4DCD5E" w:rsidR="00B407E8" w:rsidRPr="00B407E8" w:rsidRDefault="00B407E8" w:rsidP="00B407E8">
      <w:pPr>
        <w:pStyle w:val="TermNum"/>
      </w:pPr>
      <w:r w:rsidRPr="00B407E8">
        <w:t>risk</w:t>
      </w:r>
    </w:p>
    <w:p w14:paraId="16379494" w14:textId="0191F8E7" w:rsidR="00B407E8" w:rsidRDefault="00B407E8" w:rsidP="00E65311">
      <w:pPr>
        <w:pStyle w:val="Definition"/>
      </w:pPr>
      <w:r>
        <w:t>probability of a hazard occurring</w:t>
      </w:r>
    </w:p>
    <w:p w14:paraId="6D4BA683" w14:textId="50A8F172" w:rsidR="00B407E8" w:rsidRPr="00B407E8" w:rsidRDefault="00B407E8" w:rsidP="00B407E8">
      <w:pPr>
        <w:pStyle w:val="TermNum"/>
      </w:pPr>
      <w:r w:rsidRPr="00B407E8">
        <w:t>3.61</w:t>
      </w:r>
    </w:p>
    <w:p w14:paraId="0A3FEB00" w14:textId="440E1AC5" w:rsidR="00B407E8" w:rsidRPr="00B407E8" w:rsidRDefault="00B407E8" w:rsidP="00B407E8">
      <w:pPr>
        <w:pStyle w:val="TermNum"/>
      </w:pPr>
      <w:r w:rsidRPr="00B407E8">
        <w:t>shipper/cargo handler/freight forwarder</w:t>
      </w:r>
    </w:p>
    <w:p w14:paraId="512718C5" w14:textId="77777777" w:rsidR="00B407E8" w:rsidRDefault="00B407E8" w:rsidP="00E65311">
      <w:pPr>
        <w:pStyle w:val="Definition"/>
      </w:pPr>
      <w:r w:rsidRPr="0077477D">
        <w:t>one who receives, handles and loads produce into a freight vessel for destination delivery in desired conditions as per this standard</w:t>
      </w:r>
    </w:p>
    <w:p w14:paraId="63EE1920" w14:textId="147B2508" w:rsidR="00B407E8" w:rsidRPr="00B407E8" w:rsidRDefault="00B407E8" w:rsidP="00B407E8">
      <w:pPr>
        <w:pStyle w:val="TermNum"/>
      </w:pPr>
      <w:r w:rsidRPr="00B407E8">
        <w:t>3.62</w:t>
      </w:r>
    </w:p>
    <w:p w14:paraId="4046DF7B" w14:textId="1A3E916A" w:rsidR="00B407E8" w:rsidRPr="00B407E8" w:rsidRDefault="00B407E8" w:rsidP="00B407E8">
      <w:pPr>
        <w:pStyle w:val="TermNum"/>
      </w:pPr>
      <w:r w:rsidRPr="00B407E8">
        <w:t>spray mixture</w:t>
      </w:r>
    </w:p>
    <w:p w14:paraId="79F83903" w14:textId="77777777" w:rsidR="00B407E8" w:rsidRPr="00E54A9C" w:rsidRDefault="00B407E8" w:rsidP="00E65311">
      <w:pPr>
        <w:pStyle w:val="Definition"/>
        <w:rPr>
          <w:rFonts w:eastAsia="Arial MT"/>
          <w:lang w:val="en-US"/>
        </w:rPr>
      </w:pPr>
      <w:proofErr w:type="gramStart"/>
      <w:r>
        <w:rPr>
          <w:rFonts w:eastAsia="Arial MT"/>
          <w:lang w:val="en-US"/>
        </w:rPr>
        <w:t>p</w:t>
      </w:r>
      <w:r w:rsidRPr="00E54A9C">
        <w:rPr>
          <w:rFonts w:eastAsia="Arial MT"/>
          <w:lang w:val="en-US"/>
        </w:rPr>
        <w:t>esticide</w:t>
      </w:r>
      <w:proofErr w:type="gramEnd"/>
      <w:r w:rsidRPr="00E54A9C">
        <w:rPr>
          <w:rFonts w:eastAsia="Arial MT"/>
          <w:lang w:val="en-US"/>
        </w:rPr>
        <w:t xml:space="preserve"> concentrate diluted with water or sometimes oil</w:t>
      </w:r>
    </w:p>
    <w:p w14:paraId="42B0254C" w14:textId="1FAAC6E0" w:rsidR="00B407E8" w:rsidRPr="00B407E8" w:rsidRDefault="00B407E8" w:rsidP="00B407E8">
      <w:pPr>
        <w:pStyle w:val="TermNum"/>
      </w:pPr>
      <w:r w:rsidRPr="00B407E8">
        <w:t>3.63</w:t>
      </w:r>
    </w:p>
    <w:p w14:paraId="7A939C2A" w14:textId="05FB53FD" w:rsidR="00B407E8" w:rsidRPr="00B407E8" w:rsidRDefault="00B407E8" w:rsidP="00B407E8">
      <w:pPr>
        <w:pStyle w:val="TermNum"/>
      </w:pPr>
      <w:r w:rsidRPr="00B407E8">
        <w:t>substrate</w:t>
      </w:r>
    </w:p>
    <w:p w14:paraId="0BDAE302" w14:textId="77777777" w:rsidR="00B407E8" w:rsidRDefault="00B407E8" w:rsidP="00E65311">
      <w:pPr>
        <w:pStyle w:val="Definition"/>
      </w:pPr>
      <w:r>
        <w:t>medium, other than soil used for growing crops.</w:t>
      </w:r>
    </w:p>
    <w:p w14:paraId="67437EFE" w14:textId="28CD492B" w:rsidR="00B407E8" w:rsidRPr="00B407E8" w:rsidRDefault="00B407E8" w:rsidP="00B407E8">
      <w:pPr>
        <w:pStyle w:val="TermNum"/>
      </w:pPr>
      <w:r w:rsidRPr="00B407E8">
        <w:t>3.64</w:t>
      </w:r>
    </w:p>
    <w:p w14:paraId="236BCA1D" w14:textId="59623E0F" w:rsidR="00B407E8" w:rsidRPr="00B407E8" w:rsidRDefault="00B407E8" w:rsidP="00B407E8">
      <w:pPr>
        <w:pStyle w:val="TermNum"/>
      </w:pPr>
      <w:r w:rsidRPr="00B407E8">
        <w:t>traceability</w:t>
      </w:r>
    </w:p>
    <w:p w14:paraId="79358D54" w14:textId="4FC632A6" w:rsidR="00B407E8" w:rsidRDefault="00B407E8" w:rsidP="00E65311">
      <w:pPr>
        <w:pStyle w:val="Definition"/>
      </w:pPr>
      <w:r>
        <w:t>ability to trace a product from any given point back through all stages to its origin</w:t>
      </w:r>
    </w:p>
    <w:p w14:paraId="167BC4B5" w14:textId="01979B2F" w:rsidR="00B407E8" w:rsidRPr="00B407E8" w:rsidRDefault="00B407E8" w:rsidP="00B407E8">
      <w:pPr>
        <w:pStyle w:val="TermNum"/>
      </w:pPr>
      <w:r w:rsidRPr="00B407E8">
        <w:t>3.65</w:t>
      </w:r>
    </w:p>
    <w:p w14:paraId="25360A87" w14:textId="31F3EC28" w:rsidR="00B407E8" w:rsidRPr="00B407E8" w:rsidRDefault="00B407E8" w:rsidP="00B407E8">
      <w:pPr>
        <w:pStyle w:val="TermNum"/>
      </w:pPr>
      <w:r w:rsidRPr="00B407E8">
        <w:t>visitors</w:t>
      </w:r>
    </w:p>
    <w:p w14:paraId="253EAE6B" w14:textId="77777777" w:rsidR="00B407E8" w:rsidRDefault="00B407E8" w:rsidP="00E65311">
      <w:pPr>
        <w:pStyle w:val="Definition"/>
      </w:pPr>
      <w:r>
        <w:t>person or persons visiting a farm site or buildings who is or are not employees or otherwise connected with the said farm</w:t>
      </w:r>
    </w:p>
    <w:p w14:paraId="70B5FC62" w14:textId="459E0DC9" w:rsidR="00B407E8" w:rsidRPr="00B407E8" w:rsidRDefault="00B407E8" w:rsidP="00B407E8">
      <w:pPr>
        <w:pStyle w:val="TermNum"/>
      </w:pPr>
      <w:r w:rsidRPr="00B407E8">
        <w:t>3.66</w:t>
      </w:r>
    </w:p>
    <w:p w14:paraId="10A040AD" w14:textId="68D4B95D" w:rsidR="00B407E8" w:rsidRPr="00B407E8" w:rsidRDefault="00B407E8" w:rsidP="00B407E8">
      <w:pPr>
        <w:pStyle w:val="TermNum"/>
      </w:pPr>
      <w:r w:rsidRPr="00B407E8">
        <w:t>volatility</w:t>
      </w:r>
    </w:p>
    <w:p w14:paraId="6EDDF719" w14:textId="2738F971" w:rsidR="00B407E8" w:rsidRDefault="00B407E8" w:rsidP="00E65311">
      <w:pPr>
        <w:pStyle w:val="Definition"/>
      </w:pPr>
      <w:r>
        <w:t>property of chemicals to evaporate readily even at low temperatures</w:t>
      </w:r>
    </w:p>
    <w:p w14:paraId="545D7A82" w14:textId="76B43E87" w:rsidR="00B407E8" w:rsidRPr="00B407E8" w:rsidRDefault="00B407E8" w:rsidP="00B407E8">
      <w:pPr>
        <w:pStyle w:val="TermNum"/>
      </w:pPr>
      <w:r w:rsidRPr="00B407E8">
        <w:t>3.67</w:t>
      </w:r>
    </w:p>
    <w:p w14:paraId="2131B3F5" w14:textId="6D775126" w:rsidR="00B407E8" w:rsidRPr="00B407E8" w:rsidRDefault="00B407E8" w:rsidP="00B407E8">
      <w:pPr>
        <w:pStyle w:val="TermNum"/>
      </w:pPr>
      <w:r w:rsidRPr="00B407E8">
        <w:t>waste</w:t>
      </w:r>
    </w:p>
    <w:p w14:paraId="0AD1729B" w14:textId="77777777" w:rsidR="00B407E8" w:rsidRPr="00097201" w:rsidRDefault="00B407E8" w:rsidP="00E65311">
      <w:pPr>
        <w:pStyle w:val="Definition"/>
      </w:pPr>
      <w:r>
        <w:t>all items that people no longer have any use for, which they either intend to get rid of or have already discarded</w:t>
      </w:r>
    </w:p>
    <w:p w14:paraId="0CEED418" w14:textId="2B4C8349" w:rsidR="00DA783D" w:rsidRPr="00DA783D" w:rsidRDefault="00DA783D" w:rsidP="00DA783D">
      <w:pPr>
        <w:pStyle w:val="Heading1"/>
        <w:rPr>
          <w:color w:val="auto"/>
        </w:rPr>
      </w:pPr>
      <w:bookmarkStart w:id="10" w:name="_Toc192673558"/>
      <w:r w:rsidRPr="00DA783D">
        <w:rPr>
          <w:color w:val="auto"/>
        </w:rPr>
        <w:t>4</w:t>
      </w:r>
      <w:r w:rsidRPr="00DA783D">
        <w:rPr>
          <w:color w:val="auto"/>
        </w:rPr>
        <w:tab/>
        <w:t>Management system</w:t>
      </w:r>
      <w:bookmarkEnd w:id="10"/>
    </w:p>
    <w:p w14:paraId="2670DD23" w14:textId="038008A3" w:rsidR="00DA783D" w:rsidRDefault="00DA783D" w:rsidP="00DA783D">
      <w:pPr>
        <w:pStyle w:val="Heading2"/>
      </w:pPr>
      <w:bookmarkStart w:id="11" w:name="_Toc192673559"/>
      <w:r>
        <w:t>4.1</w:t>
      </w:r>
      <w:r>
        <w:tab/>
        <w:t>General</w:t>
      </w:r>
      <w:bookmarkEnd w:id="11"/>
    </w:p>
    <w:p w14:paraId="414B60E7" w14:textId="30C23B7C" w:rsidR="00DA783D" w:rsidRDefault="00DA783D" w:rsidP="00DA783D">
      <w:pPr>
        <w:pStyle w:val="p3"/>
      </w:pPr>
      <w:r w:rsidRPr="00DA783D">
        <w:rPr>
          <w:b/>
          <w:bCs/>
        </w:rPr>
        <w:lastRenderedPageBreak/>
        <w:t>4.1.1</w:t>
      </w:r>
      <w:r>
        <w:tab/>
        <w:t>A management system shall be audited at least annually. The audit shall be documented and made available for inspection by recognized institutions when required.</w:t>
      </w:r>
    </w:p>
    <w:p w14:paraId="03D16300" w14:textId="77777777" w:rsidR="00DA783D" w:rsidRDefault="00DA783D" w:rsidP="00DA783D">
      <w:pPr>
        <w:pStyle w:val="p3"/>
      </w:pPr>
      <w:r w:rsidRPr="00DA783D">
        <w:rPr>
          <w:b/>
          <w:bCs/>
        </w:rPr>
        <w:t>4.1.2</w:t>
      </w:r>
      <w:r>
        <w:tab/>
        <w:t xml:space="preserve">The policy and procedure of addressing customer complaints shall be documented and implemented. </w:t>
      </w:r>
    </w:p>
    <w:p w14:paraId="12CFABC1" w14:textId="77777777" w:rsidR="00DA783D" w:rsidRDefault="00DA783D" w:rsidP="00DA783D">
      <w:pPr>
        <w:pStyle w:val="p3"/>
      </w:pPr>
      <w:r w:rsidRPr="00DA783D">
        <w:rPr>
          <w:b/>
          <w:bCs/>
        </w:rPr>
        <w:t>4.1.3</w:t>
      </w:r>
      <w:r>
        <w:tab/>
        <w:t>non-compliance with the requirements specified in the management system shall be recorded and corrective measures taken.</w:t>
      </w:r>
    </w:p>
    <w:p w14:paraId="43FCB9CB" w14:textId="77777777" w:rsidR="00DA783D" w:rsidRDefault="00DA783D" w:rsidP="00DA783D">
      <w:pPr>
        <w:pStyle w:val="p3"/>
      </w:pPr>
      <w:r w:rsidRPr="00DA783D">
        <w:rPr>
          <w:b/>
          <w:bCs/>
        </w:rPr>
        <w:t>4.1.4</w:t>
      </w:r>
      <w:r>
        <w:tab/>
        <w:t>Operators shall ensure that employees are given information, instruction, training and guidance to implement this code of practice.</w:t>
      </w:r>
    </w:p>
    <w:p w14:paraId="517080CE" w14:textId="461F1054" w:rsidR="00DA783D" w:rsidRDefault="00DA783D" w:rsidP="00DA783D">
      <w:pPr>
        <w:pStyle w:val="Heading2"/>
      </w:pPr>
      <w:bookmarkStart w:id="12" w:name="_Toc192673560"/>
      <w:r>
        <w:t>4.2</w:t>
      </w:r>
      <w:r>
        <w:tab/>
        <w:t>Operators</w:t>
      </w:r>
      <w:bookmarkEnd w:id="12"/>
    </w:p>
    <w:p w14:paraId="640A336E" w14:textId="77777777" w:rsidR="00DA783D" w:rsidRDefault="00DA783D" w:rsidP="00DA783D">
      <w:pPr>
        <w:pStyle w:val="p3"/>
      </w:pPr>
      <w:r w:rsidRPr="00DA783D">
        <w:rPr>
          <w:b/>
          <w:bCs/>
        </w:rPr>
        <w:t>4.2.1</w:t>
      </w:r>
      <w:r>
        <w:tab/>
        <w:t xml:space="preserve">The operator shall be responsible for the compliance, day to day management and implementation of the code of practice </w:t>
      </w:r>
    </w:p>
    <w:p w14:paraId="7663DF92" w14:textId="77777777" w:rsidR="00DA783D" w:rsidRDefault="00DA783D" w:rsidP="00DA783D">
      <w:pPr>
        <w:pStyle w:val="p3"/>
      </w:pPr>
      <w:r w:rsidRPr="00DA783D">
        <w:rPr>
          <w:b/>
          <w:bCs/>
        </w:rPr>
        <w:t>4.2.2</w:t>
      </w:r>
      <w:r>
        <w:tab/>
        <w:t>The operator shall demonstrate a commitment to continual improvement of their management system to ensure compliance to this code of practice.</w:t>
      </w:r>
    </w:p>
    <w:p w14:paraId="7084D15B" w14:textId="77777777" w:rsidR="00DA783D" w:rsidRDefault="00DA783D" w:rsidP="00DA783D">
      <w:pPr>
        <w:pStyle w:val="p3"/>
      </w:pPr>
      <w:r w:rsidRPr="00DA783D">
        <w:rPr>
          <w:b/>
          <w:bCs/>
        </w:rPr>
        <w:t>4.2.3</w:t>
      </w:r>
      <w:r>
        <w:tab/>
        <w:t>The operator shall provide access to third parties carrying out external verification of compliance to the requirements of this code of practice.</w:t>
      </w:r>
    </w:p>
    <w:p w14:paraId="326090DD" w14:textId="77777777" w:rsidR="00DA783D" w:rsidRDefault="00DA783D" w:rsidP="00DA783D">
      <w:pPr>
        <w:pStyle w:val="p3"/>
      </w:pPr>
      <w:r w:rsidRPr="00DA783D">
        <w:rPr>
          <w:b/>
          <w:bCs/>
        </w:rPr>
        <w:t>4.2.4</w:t>
      </w:r>
      <w:r>
        <w:tab/>
        <w:t xml:space="preserve"> The operator shall ensure compliance with specific customer requirements.</w:t>
      </w:r>
    </w:p>
    <w:p w14:paraId="3DA22B0D" w14:textId="77777777" w:rsidR="00DA783D" w:rsidRDefault="00DA783D" w:rsidP="00DA783D">
      <w:pPr>
        <w:pStyle w:val="p3"/>
      </w:pPr>
      <w:r w:rsidRPr="00DA783D">
        <w:rPr>
          <w:b/>
          <w:bCs/>
        </w:rPr>
        <w:t>4.2.5</w:t>
      </w:r>
      <w:r>
        <w:tab/>
      </w:r>
      <w:r>
        <w:tab/>
        <w:t xml:space="preserve">The operator shall develop an environmental management plan to cover all aspects under the code of practice. </w:t>
      </w:r>
    </w:p>
    <w:p w14:paraId="115A777A" w14:textId="77777777" w:rsidR="00DA783D" w:rsidRDefault="00DA783D" w:rsidP="00DA783D">
      <w:pPr>
        <w:pStyle w:val="Heading2"/>
      </w:pPr>
      <w:bookmarkStart w:id="13" w:name="_Toc192673561"/>
      <w:r>
        <w:t>4.3</w:t>
      </w:r>
      <w:r>
        <w:tab/>
        <w:t>Input procurement</w:t>
      </w:r>
      <w:bookmarkEnd w:id="13"/>
    </w:p>
    <w:p w14:paraId="56A6506C" w14:textId="77777777" w:rsidR="00DA783D" w:rsidRDefault="00DA783D" w:rsidP="00DA783D">
      <w:pPr>
        <w:pStyle w:val="p3"/>
      </w:pPr>
      <w:r w:rsidRPr="00DA783D">
        <w:rPr>
          <w:b/>
          <w:bCs/>
        </w:rPr>
        <w:t>4.3.1</w:t>
      </w:r>
      <w:r>
        <w:tab/>
        <w:t>The operator shall have a policy providing for procurement of inputs from registered   and/or licenced suppliers. The policy shall be understood and implemented by those involved in the procurement process</w:t>
      </w:r>
    </w:p>
    <w:p w14:paraId="4568158D" w14:textId="77777777" w:rsidR="00DA783D" w:rsidRDefault="00DA783D" w:rsidP="00DA783D">
      <w:pPr>
        <w:pStyle w:val="p3"/>
      </w:pPr>
      <w:r w:rsidRPr="00DA783D">
        <w:rPr>
          <w:b/>
          <w:bCs/>
        </w:rPr>
        <w:t>4.3.2</w:t>
      </w:r>
      <w:r>
        <w:tab/>
        <w:t>The operator shall have a policy on the use of Genetically Modified Organisms (GMOs).</w:t>
      </w:r>
    </w:p>
    <w:p w14:paraId="450FA5A7" w14:textId="77777777" w:rsidR="00DA783D" w:rsidRPr="00DA783D" w:rsidRDefault="00DA783D" w:rsidP="00DA783D">
      <w:pPr>
        <w:pStyle w:val="Heading1"/>
        <w:rPr>
          <w:bCs/>
          <w:color w:val="auto"/>
        </w:rPr>
      </w:pPr>
      <w:bookmarkStart w:id="14" w:name="_Toc192673562"/>
      <w:r w:rsidRPr="00DA783D">
        <w:rPr>
          <w:bCs/>
          <w:color w:val="auto"/>
        </w:rPr>
        <w:t>5</w:t>
      </w:r>
      <w:r w:rsidRPr="00DA783D">
        <w:rPr>
          <w:bCs/>
          <w:color w:val="auto"/>
        </w:rPr>
        <w:tab/>
        <w:t>Traceability</w:t>
      </w:r>
      <w:bookmarkEnd w:id="14"/>
    </w:p>
    <w:p w14:paraId="0452D2EF" w14:textId="47B96DA6" w:rsidR="00DA783D" w:rsidRDefault="00DA783D" w:rsidP="00DA783D">
      <w:r>
        <w:t xml:space="preserve">The operator shall put in place an effective traceability system. </w:t>
      </w:r>
    </w:p>
    <w:p w14:paraId="7872D770" w14:textId="77777777" w:rsidR="00DA783D" w:rsidRPr="009B27C1" w:rsidRDefault="00DA783D" w:rsidP="009B27C1">
      <w:pPr>
        <w:pStyle w:val="Heading1"/>
        <w:rPr>
          <w:bCs/>
          <w:color w:val="auto"/>
        </w:rPr>
      </w:pPr>
      <w:bookmarkStart w:id="15" w:name="_Toc192673563"/>
      <w:r w:rsidRPr="009B27C1">
        <w:rPr>
          <w:bCs/>
          <w:color w:val="auto"/>
        </w:rPr>
        <w:t>6</w:t>
      </w:r>
      <w:r w:rsidRPr="009B27C1">
        <w:rPr>
          <w:bCs/>
          <w:color w:val="auto"/>
        </w:rPr>
        <w:tab/>
        <w:t>Record keeping</w:t>
      </w:r>
      <w:bookmarkEnd w:id="15"/>
    </w:p>
    <w:p w14:paraId="68BFE1DD" w14:textId="4D176572" w:rsidR="00DA783D" w:rsidRDefault="00DA783D" w:rsidP="009B27C1">
      <w:pPr>
        <w:pStyle w:val="p2"/>
      </w:pPr>
      <w:r>
        <w:t>6.1</w:t>
      </w:r>
      <w:r w:rsidR="009B27C1">
        <w:tab/>
      </w:r>
      <w:r>
        <w:t>Operators shall ensure that records are accurate, retrievable, legible and up to date.</w:t>
      </w:r>
    </w:p>
    <w:p w14:paraId="2448D6FE" w14:textId="0EC44AC3" w:rsidR="00DA783D" w:rsidRDefault="00DA783D" w:rsidP="009B27C1">
      <w:pPr>
        <w:pStyle w:val="p2"/>
      </w:pPr>
      <w:r>
        <w:t>6.2</w:t>
      </w:r>
      <w:r w:rsidR="009B27C1">
        <w:tab/>
      </w:r>
      <w:r>
        <w:t>Records shall be maintained for a minimum period of two years</w:t>
      </w:r>
    </w:p>
    <w:p w14:paraId="196CA3D8" w14:textId="77777777" w:rsidR="00DA783D" w:rsidRPr="009B27C1" w:rsidRDefault="00DA783D" w:rsidP="009B27C1">
      <w:pPr>
        <w:pStyle w:val="Heading1"/>
        <w:rPr>
          <w:bCs/>
          <w:color w:val="auto"/>
        </w:rPr>
      </w:pPr>
      <w:bookmarkStart w:id="16" w:name="_Toc192673564"/>
      <w:r w:rsidRPr="009B27C1">
        <w:rPr>
          <w:bCs/>
          <w:color w:val="auto"/>
        </w:rPr>
        <w:t>7</w:t>
      </w:r>
      <w:r w:rsidRPr="009B27C1">
        <w:rPr>
          <w:bCs/>
          <w:color w:val="auto"/>
        </w:rPr>
        <w:tab/>
        <w:t>Planting materials</w:t>
      </w:r>
      <w:bookmarkEnd w:id="16"/>
    </w:p>
    <w:p w14:paraId="1BDB83BE" w14:textId="31C14732" w:rsidR="009B27C1" w:rsidRDefault="00DA783D" w:rsidP="009B27C1">
      <w:pPr>
        <w:pStyle w:val="Heading2"/>
      </w:pPr>
      <w:bookmarkStart w:id="17" w:name="_Toc192673565"/>
      <w:r>
        <w:t>7.1</w:t>
      </w:r>
      <w:r w:rsidR="009B27C1">
        <w:tab/>
        <w:t>General</w:t>
      </w:r>
      <w:bookmarkEnd w:id="17"/>
    </w:p>
    <w:p w14:paraId="77D65993" w14:textId="7B48330D" w:rsidR="00DA783D" w:rsidRDefault="00DA783D" w:rsidP="00DA783D">
      <w:r>
        <w:t>The operator shall procure certified planting materials from certified sources.</w:t>
      </w:r>
    </w:p>
    <w:p w14:paraId="688C509B" w14:textId="435173D6" w:rsidR="00DA783D" w:rsidRDefault="00DA783D" w:rsidP="009B27C1">
      <w:pPr>
        <w:pStyle w:val="Heading2"/>
      </w:pPr>
      <w:bookmarkStart w:id="18" w:name="_Toc192673566"/>
      <w:r>
        <w:t>7.2</w:t>
      </w:r>
      <w:r w:rsidR="009B27C1">
        <w:tab/>
      </w:r>
      <w:r>
        <w:t>Planting material treatments and dressings</w:t>
      </w:r>
      <w:bookmarkEnd w:id="18"/>
    </w:p>
    <w:p w14:paraId="69FD456A" w14:textId="08D90C19" w:rsidR="00DA783D" w:rsidRDefault="00DA783D" w:rsidP="009B27C1">
      <w:pPr>
        <w:pStyle w:val="p3"/>
      </w:pPr>
      <w:r w:rsidRPr="009B27C1">
        <w:rPr>
          <w:b/>
          <w:bCs/>
        </w:rPr>
        <w:t>7.2.1</w:t>
      </w:r>
      <w:r w:rsidR="009B27C1">
        <w:tab/>
      </w:r>
      <w:r>
        <w:t>Where and when treatments are used by the grower, there shall be justifications for their use.</w:t>
      </w:r>
    </w:p>
    <w:p w14:paraId="345CDE0F" w14:textId="0342ED2A" w:rsidR="00DA783D" w:rsidRDefault="00DA783D" w:rsidP="009B27C1">
      <w:pPr>
        <w:pStyle w:val="p3"/>
      </w:pPr>
      <w:r w:rsidRPr="009B27C1">
        <w:rPr>
          <w:b/>
          <w:bCs/>
        </w:rPr>
        <w:t>7.2.2</w:t>
      </w:r>
      <w:r w:rsidR="009B27C1">
        <w:tab/>
      </w:r>
      <w:r>
        <w:t xml:space="preserve">Planting material treatment products shall be registered for use on the crop. </w:t>
      </w:r>
    </w:p>
    <w:p w14:paraId="69BFA429" w14:textId="0BA1F77F" w:rsidR="00DA783D" w:rsidRDefault="00DA783D" w:rsidP="009B27C1">
      <w:pPr>
        <w:pStyle w:val="p3"/>
      </w:pPr>
      <w:r w:rsidRPr="009B27C1">
        <w:rPr>
          <w:b/>
          <w:bCs/>
        </w:rPr>
        <w:lastRenderedPageBreak/>
        <w:t>7.2.3</w:t>
      </w:r>
      <w:r w:rsidR="009B27C1">
        <w:tab/>
      </w:r>
      <w:r>
        <w:t>Advice on the use of planting material treatment products shall be given by a competent person.</w:t>
      </w:r>
    </w:p>
    <w:p w14:paraId="7809BA5E" w14:textId="299A1AB8" w:rsidR="00DA783D" w:rsidRDefault="00DA783D" w:rsidP="009B27C1">
      <w:pPr>
        <w:pStyle w:val="p3"/>
      </w:pPr>
      <w:r w:rsidRPr="009B27C1">
        <w:rPr>
          <w:b/>
          <w:bCs/>
        </w:rPr>
        <w:t>7.2.4</w:t>
      </w:r>
      <w:r w:rsidR="009B27C1">
        <w:tab/>
      </w:r>
      <w:r>
        <w:t>Where treatment products are used, pest control products requirements shall apply.</w:t>
      </w:r>
    </w:p>
    <w:p w14:paraId="2C725EB8" w14:textId="77777777" w:rsidR="00DA783D" w:rsidRPr="002160EB" w:rsidRDefault="00DA783D" w:rsidP="002160EB">
      <w:pPr>
        <w:pStyle w:val="Heading1"/>
        <w:rPr>
          <w:bCs/>
          <w:color w:val="auto"/>
        </w:rPr>
      </w:pPr>
      <w:bookmarkStart w:id="19" w:name="_Toc192673567"/>
      <w:r w:rsidRPr="002160EB">
        <w:rPr>
          <w:bCs/>
          <w:color w:val="auto"/>
        </w:rPr>
        <w:t>8</w:t>
      </w:r>
      <w:r w:rsidRPr="002160EB">
        <w:rPr>
          <w:bCs/>
          <w:color w:val="auto"/>
        </w:rPr>
        <w:tab/>
        <w:t>Site history and management</w:t>
      </w:r>
      <w:bookmarkEnd w:id="19"/>
    </w:p>
    <w:p w14:paraId="70523245" w14:textId="77777777" w:rsidR="00DA783D" w:rsidRDefault="00DA783D" w:rsidP="002160EB">
      <w:pPr>
        <w:pStyle w:val="Heading2"/>
      </w:pPr>
      <w:bookmarkStart w:id="20" w:name="_Toc192673568"/>
      <w:r>
        <w:t>8.1</w:t>
      </w:r>
      <w:r>
        <w:tab/>
        <w:t>Site selection</w:t>
      </w:r>
      <w:bookmarkEnd w:id="20"/>
    </w:p>
    <w:p w14:paraId="142905AF" w14:textId="77777777" w:rsidR="00DA783D" w:rsidRDefault="00DA783D" w:rsidP="002160EB">
      <w:pPr>
        <w:pStyle w:val="p3"/>
      </w:pPr>
      <w:r w:rsidRPr="002160EB">
        <w:rPr>
          <w:b/>
          <w:bCs/>
        </w:rPr>
        <w:t>8.1.1</w:t>
      </w:r>
      <w:r>
        <w:tab/>
        <w:t xml:space="preserve">A risk assessment shall be done </w:t>
      </w:r>
      <w:proofErr w:type="gramStart"/>
      <w:r>
        <w:t>taking into account</w:t>
      </w:r>
      <w:proofErr w:type="gramEnd"/>
      <w:r>
        <w:t xml:space="preserve"> potential contaminants, type of soil, erosion, quality and level of ground water, availability of sustainable water sources, prior use of land, and records maintained.</w:t>
      </w:r>
    </w:p>
    <w:p w14:paraId="1A4647DE" w14:textId="77777777" w:rsidR="00DA783D" w:rsidRDefault="00DA783D" w:rsidP="002160EB">
      <w:pPr>
        <w:pStyle w:val="p3"/>
      </w:pPr>
      <w:r w:rsidRPr="002160EB">
        <w:rPr>
          <w:b/>
          <w:bCs/>
        </w:rPr>
        <w:t>8.1.2</w:t>
      </w:r>
      <w:r>
        <w:tab/>
        <w:t>There shall be a corrective action plan giving strategies on how to deal with identified controllable risks in new agricultural sites.</w:t>
      </w:r>
    </w:p>
    <w:p w14:paraId="4BF0BFFE" w14:textId="77777777" w:rsidR="00DA783D" w:rsidRDefault="00DA783D" w:rsidP="002160EB">
      <w:pPr>
        <w:pStyle w:val="p3"/>
      </w:pPr>
      <w:r w:rsidRPr="002160EB">
        <w:rPr>
          <w:b/>
          <w:bCs/>
        </w:rPr>
        <w:t>8.1.3</w:t>
      </w:r>
      <w:r>
        <w:tab/>
        <w:t>The site shall not be used for agricultural activities when the risk assessments identify non- controllable aspects that are critical to human health and the environment.</w:t>
      </w:r>
    </w:p>
    <w:p w14:paraId="6A0A3B0F" w14:textId="77777777" w:rsidR="00DA783D" w:rsidRDefault="00DA783D" w:rsidP="002160EB">
      <w:pPr>
        <w:pStyle w:val="p3"/>
      </w:pPr>
      <w:r w:rsidRPr="002160EB">
        <w:rPr>
          <w:b/>
          <w:bCs/>
        </w:rPr>
        <w:t>8.1.4</w:t>
      </w:r>
      <w:r>
        <w:tab/>
        <w:t>Farm plans and activities shall be, drawn and shall indicate staff housing, toilets, drinking water points, waste disposal sites, wastewater treatment points, utility stores and social facilities</w:t>
      </w:r>
    </w:p>
    <w:p w14:paraId="032901D1" w14:textId="77777777" w:rsidR="00DA783D" w:rsidRDefault="00DA783D" w:rsidP="002160EB">
      <w:pPr>
        <w:pStyle w:val="p3"/>
      </w:pPr>
      <w:r w:rsidRPr="002160EB">
        <w:rPr>
          <w:b/>
          <w:bCs/>
        </w:rPr>
        <w:t>8.1.5</w:t>
      </w:r>
      <w:r>
        <w:tab/>
        <w:t>A recording system shall be established for each field, orchard or green house such that each is uniquely identified with a code.</w:t>
      </w:r>
    </w:p>
    <w:p w14:paraId="014B6C2B" w14:textId="77777777" w:rsidR="00DA783D" w:rsidRDefault="00DA783D" w:rsidP="008320BB">
      <w:pPr>
        <w:pStyle w:val="Heading2"/>
      </w:pPr>
      <w:bookmarkStart w:id="21" w:name="_Toc192673569"/>
      <w:r>
        <w:t>8.2</w:t>
      </w:r>
      <w:r>
        <w:tab/>
        <w:t>Crop rotation</w:t>
      </w:r>
      <w:bookmarkEnd w:id="21"/>
    </w:p>
    <w:p w14:paraId="0E20BD26" w14:textId="0AD682F5" w:rsidR="00DA783D" w:rsidRDefault="00DA783D" w:rsidP="008320BB">
      <w:r>
        <w:t xml:space="preserve">Where rotations are practiced, there shall be a rotation plan or program and </w:t>
      </w:r>
      <w:proofErr w:type="gramStart"/>
      <w:r>
        <w:t>where</w:t>
      </w:r>
      <w:proofErr w:type="gramEnd"/>
      <w:r>
        <w:t xml:space="preserve"> not, there shall be documented, justification.</w:t>
      </w:r>
    </w:p>
    <w:p w14:paraId="72692D2B" w14:textId="77777777" w:rsidR="00DA783D" w:rsidRPr="008320BB" w:rsidRDefault="00DA783D" w:rsidP="008320BB">
      <w:pPr>
        <w:pStyle w:val="Heading1"/>
        <w:rPr>
          <w:bCs/>
          <w:color w:val="auto"/>
        </w:rPr>
      </w:pPr>
      <w:bookmarkStart w:id="22" w:name="_Toc192673570"/>
      <w:r w:rsidRPr="008320BB">
        <w:rPr>
          <w:bCs/>
          <w:color w:val="auto"/>
        </w:rPr>
        <w:t>9</w:t>
      </w:r>
      <w:r w:rsidRPr="008320BB">
        <w:rPr>
          <w:bCs/>
          <w:color w:val="auto"/>
        </w:rPr>
        <w:tab/>
        <w:t>Soil and substrate management</w:t>
      </w:r>
      <w:bookmarkEnd w:id="22"/>
    </w:p>
    <w:p w14:paraId="00B444B4" w14:textId="462C7728" w:rsidR="008320BB" w:rsidRDefault="00DA783D" w:rsidP="009E2584">
      <w:pPr>
        <w:pStyle w:val="Heading2"/>
      </w:pPr>
      <w:bookmarkStart w:id="23" w:name="_Toc192673571"/>
      <w:r w:rsidRPr="008320BB">
        <w:rPr>
          <w:bCs/>
        </w:rPr>
        <w:t>9.1</w:t>
      </w:r>
      <w:r w:rsidRPr="008320BB">
        <w:tab/>
      </w:r>
      <w:r w:rsidR="009E2584">
        <w:t>General</w:t>
      </w:r>
      <w:bookmarkEnd w:id="23"/>
    </w:p>
    <w:p w14:paraId="62820A61" w14:textId="7638BA34" w:rsidR="00DA783D" w:rsidRPr="008320BB" w:rsidRDefault="009E2584" w:rsidP="009E2584">
      <w:pPr>
        <w:pStyle w:val="p3"/>
      </w:pPr>
      <w:r w:rsidRPr="009E2584">
        <w:rPr>
          <w:b/>
          <w:bCs/>
        </w:rPr>
        <w:t>9.1.1</w:t>
      </w:r>
      <w:r>
        <w:tab/>
      </w:r>
      <w:r w:rsidR="00DA783D" w:rsidRPr="008320BB">
        <w:t>The operator shall carry out a soil/ substrate analysis.</w:t>
      </w:r>
    </w:p>
    <w:p w14:paraId="571EE02F" w14:textId="00D8BC44" w:rsidR="00DA783D" w:rsidRPr="008320BB" w:rsidRDefault="00DA783D" w:rsidP="009E2584">
      <w:pPr>
        <w:pStyle w:val="p3"/>
      </w:pPr>
      <w:r w:rsidRPr="009E2584">
        <w:rPr>
          <w:b/>
          <w:bCs/>
        </w:rPr>
        <w:t>9.</w:t>
      </w:r>
      <w:r w:rsidR="009E2584" w:rsidRPr="009E2584">
        <w:rPr>
          <w:b/>
          <w:bCs/>
        </w:rPr>
        <w:t>1.</w:t>
      </w:r>
      <w:r w:rsidRPr="009E2584">
        <w:rPr>
          <w:b/>
          <w:bCs/>
        </w:rPr>
        <w:t>2</w:t>
      </w:r>
      <w:r w:rsidRPr="008320BB">
        <w:tab/>
        <w:t xml:space="preserve"> Based on the results of the soil/ substrate analysis, a soil/substrate management plan shall be developed.</w:t>
      </w:r>
    </w:p>
    <w:p w14:paraId="3797B9EA" w14:textId="423C7E33" w:rsidR="00DA783D" w:rsidRPr="008320BB" w:rsidRDefault="009E2584" w:rsidP="009E2584">
      <w:pPr>
        <w:pStyle w:val="Heading2"/>
      </w:pPr>
      <w:bookmarkStart w:id="24" w:name="_Toc192673572"/>
      <w:r>
        <w:t>9.2</w:t>
      </w:r>
      <w:r>
        <w:tab/>
      </w:r>
      <w:r w:rsidR="00DA783D" w:rsidRPr="008320BB">
        <w:tab/>
        <w:t>Cultivation</w:t>
      </w:r>
      <w:bookmarkEnd w:id="24"/>
    </w:p>
    <w:p w14:paraId="52C41355" w14:textId="0D626117" w:rsidR="00DA783D" w:rsidRDefault="00DA783D" w:rsidP="00DA783D">
      <w:r>
        <w:t xml:space="preserve">The method of tillage shall be one that preserves soil structure and minimizes soil compaction. </w:t>
      </w:r>
    </w:p>
    <w:p w14:paraId="2D4CAF83" w14:textId="5CC5E0FD" w:rsidR="00DA783D" w:rsidRPr="008320BB" w:rsidRDefault="009E2584" w:rsidP="009E2584">
      <w:pPr>
        <w:pStyle w:val="Heading2"/>
      </w:pPr>
      <w:bookmarkStart w:id="25" w:name="_Toc192673573"/>
      <w:r>
        <w:t>9.3</w:t>
      </w:r>
      <w:r>
        <w:tab/>
      </w:r>
      <w:r w:rsidR="00DA783D" w:rsidRPr="008320BB">
        <w:tab/>
        <w:t>Soil erosion</w:t>
      </w:r>
      <w:bookmarkEnd w:id="25"/>
    </w:p>
    <w:p w14:paraId="10641899" w14:textId="43AD8293" w:rsidR="009E2584" w:rsidRDefault="009E2584" w:rsidP="009E2584">
      <w:pPr>
        <w:pStyle w:val="Heading3"/>
      </w:pPr>
      <w:bookmarkStart w:id="26" w:name="_Toc192673574"/>
      <w:r>
        <w:t>9.3</w:t>
      </w:r>
      <w:r w:rsidR="00DA783D">
        <w:t>.1</w:t>
      </w:r>
      <w:r w:rsidR="008320BB">
        <w:tab/>
      </w:r>
      <w:r>
        <w:t>General</w:t>
      </w:r>
      <w:bookmarkEnd w:id="26"/>
    </w:p>
    <w:p w14:paraId="07F61F3D" w14:textId="4620339B" w:rsidR="00DA783D" w:rsidRDefault="009E2584" w:rsidP="009E2584">
      <w:pPr>
        <w:pStyle w:val="p4"/>
      </w:pPr>
      <w:r w:rsidRPr="009E2584">
        <w:rPr>
          <w:b/>
          <w:bCs/>
        </w:rPr>
        <w:t>9.3.1.1</w:t>
      </w:r>
      <w:r>
        <w:tab/>
      </w:r>
      <w:r w:rsidR="00DA783D">
        <w:t xml:space="preserve">The operator shall put in place measures and practices that minimize the risk of soil loss from the farm </w:t>
      </w:r>
    </w:p>
    <w:p w14:paraId="480E1AA4" w14:textId="31C4AD1E" w:rsidR="00DA783D" w:rsidRDefault="009E2584" w:rsidP="009E2584">
      <w:pPr>
        <w:pStyle w:val="p4"/>
      </w:pPr>
      <w:r w:rsidRPr="009E2584">
        <w:rPr>
          <w:b/>
          <w:bCs/>
        </w:rPr>
        <w:t>9.3</w:t>
      </w:r>
      <w:r w:rsidR="00DA783D" w:rsidRPr="009E2584">
        <w:rPr>
          <w:b/>
          <w:bCs/>
        </w:rPr>
        <w:t>.</w:t>
      </w:r>
      <w:r w:rsidRPr="009E2584">
        <w:rPr>
          <w:b/>
          <w:bCs/>
        </w:rPr>
        <w:t>1.</w:t>
      </w:r>
      <w:r w:rsidR="00DA783D" w:rsidRPr="009E2584">
        <w:rPr>
          <w:b/>
          <w:bCs/>
        </w:rPr>
        <w:t>2</w:t>
      </w:r>
      <w:r w:rsidR="008320BB">
        <w:tab/>
      </w:r>
      <w:r w:rsidR="00DA783D">
        <w:t xml:space="preserve">The operator shall employ practices that improve soil drainage. </w:t>
      </w:r>
    </w:p>
    <w:p w14:paraId="6EA845E3" w14:textId="5A79F4B5" w:rsidR="00DA783D" w:rsidRDefault="009E2584" w:rsidP="009E2584">
      <w:pPr>
        <w:pStyle w:val="Heading3"/>
      </w:pPr>
      <w:bookmarkStart w:id="27" w:name="_Toc192673575"/>
      <w:r>
        <w:t>9.3.2</w:t>
      </w:r>
      <w:r w:rsidR="008320BB">
        <w:tab/>
      </w:r>
      <w:r w:rsidR="00DA783D">
        <w:t>Soil and substrate fumigation</w:t>
      </w:r>
      <w:bookmarkEnd w:id="27"/>
    </w:p>
    <w:p w14:paraId="488E0C9A" w14:textId="4C114007" w:rsidR="00DA783D" w:rsidRDefault="009E2584" w:rsidP="009E2584">
      <w:pPr>
        <w:pStyle w:val="p4"/>
      </w:pPr>
      <w:r w:rsidRPr="009E2584">
        <w:rPr>
          <w:b/>
          <w:bCs/>
        </w:rPr>
        <w:t>9</w:t>
      </w:r>
      <w:r w:rsidR="00DA783D" w:rsidRPr="009E2584">
        <w:rPr>
          <w:b/>
          <w:bCs/>
        </w:rPr>
        <w:t>.3.</w:t>
      </w:r>
      <w:r w:rsidRPr="009E2584">
        <w:rPr>
          <w:b/>
          <w:bCs/>
        </w:rPr>
        <w:t>2.1</w:t>
      </w:r>
      <w:r w:rsidR="00DA783D">
        <w:tab/>
        <w:t xml:space="preserve">Where soil fumigation is required, only chemicals registered by a competent authority shall be used in accordance with the instructions. </w:t>
      </w:r>
    </w:p>
    <w:p w14:paraId="0C864298" w14:textId="68AA5E3F" w:rsidR="00DA783D" w:rsidRDefault="009E2584" w:rsidP="009E2584">
      <w:pPr>
        <w:pStyle w:val="p4"/>
      </w:pPr>
      <w:r w:rsidRPr="009E2584">
        <w:rPr>
          <w:b/>
          <w:bCs/>
        </w:rPr>
        <w:lastRenderedPageBreak/>
        <w:t>9</w:t>
      </w:r>
      <w:r w:rsidR="00DA783D" w:rsidRPr="009E2584">
        <w:rPr>
          <w:b/>
          <w:bCs/>
        </w:rPr>
        <w:t>.3.</w:t>
      </w:r>
      <w:r w:rsidRPr="009E2584">
        <w:rPr>
          <w:b/>
          <w:bCs/>
        </w:rPr>
        <w:t>2.2</w:t>
      </w:r>
      <w:r w:rsidR="008320BB">
        <w:tab/>
      </w:r>
      <w:r w:rsidR="00DA783D">
        <w:t xml:space="preserve">Where used, records shall be kept </w:t>
      </w:r>
    </w:p>
    <w:p w14:paraId="6F4D2B2F" w14:textId="436F7B82" w:rsidR="00DA783D" w:rsidRDefault="009E2584" w:rsidP="009E2584">
      <w:pPr>
        <w:pStyle w:val="Heading2"/>
      </w:pPr>
      <w:bookmarkStart w:id="28" w:name="_Toc192673576"/>
      <w:r>
        <w:t>9</w:t>
      </w:r>
      <w:r w:rsidR="00DA783D">
        <w:t>.4</w:t>
      </w:r>
      <w:r w:rsidR="008320BB">
        <w:tab/>
      </w:r>
      <w:r w:rsidR="00DA783D">
        <w:t>Substrates</w:t>
      </w:r>
      <w:bookmarkEnd w:id="28"/>
    </w:p>
    <w:p w14:paraId="7E7EA10F" w14:textId="26E21381" w:rsidR="00DA783D" w:rsidRDefault="00DA783D" w:rsidP="00DA783D">
      <w:r>
        <w:t>Substrates used shall be from certified sources.</w:t>
      </w:r>
    </w:p>
    <w:p w14:paraId="1D22C925" w14:textId="205D94B6" w:rsidR="00DA783D" w:rsidRPr="009E2584" w:rsidRDefault="00DA783D" w:rsidP="009E2584">
      <w:pPr>
        <w:pStyle w:val="Heading1"/>
        <w:rPr>
          <w:bCs/>
          <w:color w:val="auto"/>
        </w:rPr>
      </w:pPr>
      <w:bookmarkStart w:id="29" w:name="_Toc192673577"/>
      <w:r w:rsidRPr="009E2584">
        <w:rPr>
          <w:bCs/>
          <w:color w:val="auto"/>
        </w:rPr>
        <w:t>1</w:t>
      </w:r>
      <w:r w:rsidR="009E2584" w:rsidRPr="009E2584">
        <w:rPr>
          <w:bCs/>
          <w:color w:val="auto"/>
        </w:rPr>
        <w:t>0</w:t>
      </w:r>
      <w:r w:rsidR="009E2584" w:rsidRPr="009E2584">
        <w:rPr>
          <w:bCs/>
          <w:color w:val="auto"/>
        </w:rPr>
        <w:tab/>
      </w:r>
      <w:r w:rsidRPr="009E2584">
        <w:rPr>
          <w:bCs/>
          <w:color w:val="auto"/>
        </w:rPr>
        <w:t>Plant nutrition and fertilizer use</w:t>
      </w:r>
      <w:bookmarkEnd w:id="29"/>
    </w:p>
    <w:p w14:paraId="57B78FB6" w14:textId="6D895E5B" w:rsidR="009E2584" w:rsidRDefault="00DA783D" w:rsidP="00136BC1">
      <w:pPr>
        <w:pStyle w:val="Heading2"/>
      </w:pPr>
      <w:bookmarkStart w:id="30" w:name="_Toc192673578"/>
      <w:r>
        <w:t>1</w:t>
      </w:r>
      <w:r w:rsidR="009E2584">
        <w:t>0</w:t>
      </w:r>
      <w:r>
        <w:t>.1</w:t>
      </w:r>
      <w:r w:rsidR="009E2584">
        <w:tab/>
      </w:r>
      <w:r w:rsidR="009E2584">
        <w:tab/>
        <w:t>General</w:t>
      </w:r>
      <w:bookmarkEnd w:id="30"/>
    </w:p>
    <w:p w14:paraId="5A8B5DEA" w14:textId="4986B794" w:rsidR="00DA783D" w:rsidRDefault="009E2584" w:rsidP="00136BC1">
      <w:pPr>
        <w:pStyle w:val="p3"/>
      </w:pPr>
      <w:r w:rsidRPr="00136BC1">
        <w:rPr>
          <w:b/>
          <w:bCs/>
        </w:rPr>
        <w:t>10.1.1</w:t>
      </w:r>
      <w:r>
        <w:tab/>
      </w:r>
      <w:r w:rsidR="00DA783D">
        <w:t>The operator shall develop a fertilizer use plan based on soil, water and/or plant tissue analysis. The plan shall be based on integrated soil fertility management and fertilizer use risk assessment.</w:t>
      </w:r>
    </w:p>
    <w:p w14:paraId="2F9ED32B" w14:textId="737EA184" w:rsidR="00DA783D" w:rsidRDefault="00DA783D" w:rsidP="00136BC1">
      <w:pPr>
        <w:pStyle w:val="p3"/>
      </w:pPr>
      <w:r w:rsidRPr="00136BC1">
        <w:rPr>
          <w:b/>
          <w:bCs/>
        </w:rPr>
        <w:t>1</w:t>
      </w:r>
      <w:r w:rsidR="009E2584" w:rsidRPr="00136BC1">
        <w:rPr>
          <w:b/>
          <w:bCs/>
        </w:rPr>
        <w:t>0</w:t>
      </w:r>
      <w:r w:rsidRPr="00136BC1">
        <w:rPr>
          <w:b/>
          <w:bCs/>
        </w:rPr>
        <w:t>.</w:t>
      </w:r>
      <w:r w:rsidR="009E2584" w:rsidRPr="00136BC1">
        <w:rPr>
          <w:b/>
          <w:bCs/>
        </w:rPr>
        <w:t>1.</w:t>
      </w:r>
      <w:r w:rsidRPr="00136BC1">
        <w:rPr>
          <w:b/>
          <w:bCs/>
        </w:rPr>
        <w:t>2</w:t>
      </w:r>
      <w:r w:rsidR="009E2584">
        <w:tab/>
      </w:r>
      <w:r>
        <w:t>There shall be no direct drainage to any water source of runoff water from land where fertilizer has been applied.</w:t>
      </w:r>
    </w:p>
    <w:p w14:paraId="7B17E771" w14:textId="62C67B8C" w:rsidR="00DA783D" w:rsidRDefault="00DA783D" w:rsidP="00136BC1">
      <w:pPr>
        <w:pStyle w:val="p3"/>
      </w:pPr>
      <w:r w:rsidRPr="00136BC1">
        <w:rPr>
          <w:b/>
          <w:bCs/>
        </w:rPr>
        <w:t>1</w:t>
      </w:r>
      <w:r w:rsidR="009E2584" w:rsidRPr="00136BC1">
        <w:rPr>
          <w:b/>
          <w:bCs/>
        </w:rPr>
        <w:t>0</w:t>
      </w:r>
      <w:r w:rsidRPr="00136BC1">
        <w:rPr>
          <w:b/>
          <w:bCs/>
        </w:rPr>
        <w:t>.</w:t>
      </w:r>
      <w:r w:rsidR="009E2584" w:rsidRPr="00136BC1">
        <w:rPr>
          <w:b/>
          <w:bCs/>
        </w:rPr>
        <w:t>1.</w:t>
      </w:r>
      <w:r w:rsidRPr="00136BC1">
        <w:rPr>
          <w:b/>
          <w:bCs/>
        </w:rPr>
        <w:t>3</w:t>
      </w:r>
      <w:r w:rsidR="009E2584">
        <w:tab/>
      </w:r>
      <w:r>
        <w:t>The person in charge of fertilizer application shall be competent.</w:t>
      </w:r>
    </w:p>
    <w:p w14:paraId="0B3E3BAC" w14:textId="7469F541" w:rsidR="00DA783D" w:rsidRDefault="00DA783D" w:rsidP="009E2584">
      <w:pPr>
        <w:pStyle w:val="Heading2"/>
      </w:pPr>
      <w:bookmarkStart w:id="31" w:name="_Toc192673579"/>
      <w:r>
        <w:t>1</w:t>
      </w:r>
      <w:r w:rsidR="00136BC1">
        <w:t>0</w:t>
      </w:r>
      <w:r w:rsidR="009E2584">
        <w:t>.2</w:t>
      </w:r>
      <w:r w:rsidR="009E2584">
        <w:tab/>
      </w:r>
      <w:r>
        <w:t xml:space="preserve"> Records of application</w:t>
      </w:r>
      <w:bookmarkEnd w:id="31"/>
    </w:p>
    <w:p w14:paraId="6D83F9F7" w14:textId="3D97F4CC" w:rsidR="00DA783D" w:rsidRDefault="00DA783D" w:rsidP="009E2584">
      <w:pPr>
        <w:pStyle w:val="p3"/>
      </w:pPr>
      <w:r w:rsidRPr="009E2584">
        <w:rPr>
          <w:b/>
          <w:bCs/>
        </w:rPr>
        <w:t>1</w:t>
      </w:r>
      <w:r w:rsidR="00136BC1">
        <w:rPr>
          <w:b/>
          <w:bCs/>
        </w:rPr>
        <w:t>0</w:t>
      </w:r>
      <w:r w:rsidRPr="009E2584">
        <w:rPr>
          <w:b/>
          <w:bCs/>
        </w:rPr>
        <w:t>.</w:t>
      </w:r>
      <w:r w:rsidR="009E2584" w:rsidRPr="009E2584">
        <w:rPr>
          <w:b/>
          <w:bCs/>
        </w:rPr>
        <w:t>2</w:t>
      </w:r>
      <w:r w:rsidRPr="009E2584">
        <w:rPr>
          <w:b/>
          <w:bCs/>
        </w:rPr>
        <w:t>.1</w:t>
      </w:r>
      <w:r>
        <w:tab/>
        <w:t>Records of fertilizer application shall be kept.</w:t>
      </w:r>
    </w:p>
    <w:p w14:paraId="7B1979AE" w14:textId="7FE4B622" w:rsidR="00DA783D" w:rsidRDefault="00DA783D" w:rsidP="009E2584">
      <w:pPr>
        <w:pStyle w:val="p3"/>
      </w:pPr>
      <w:r w:rsidRPr="009E2584">
        <w:rPr>
          <w:b/>
          <w:bCs/>
        </w:rPr>
        <w:t>1</w:t>
      </w:r>
      <w:r w:rsidR="00136BC1">
        <w:rPr>
          <w:b/>
          <w:bCs/>
        </w:rPr>
        <w:t>0</w:t>
      </w:r>
      <w:r w:rsidRPr="009E2584">
        <w:rPr>
          <w:b/>
          <w:bCs/>
        </w:rPr>
        <w:t>.</w:t>
      </w:r>
      <w:r w:rsidR="009E2584" w:rsidRPr="009E2584">
        <w:rPr>
          <w:b/>
          <w:bCs/>
        </w:rPr>
        <w:t>2</w:t>
      </w:r>
      <w:r w:rsidRPr="009E2584">
        <w:rPr>
          <w:b/>
          <w:bCs/>
        </w:rPr>
        <w:t>.2</w:t>
      </w:r>
      <w:r w:rsidR="009E2584">
        <w:tab/>
      </w:r>
      <w:r>
        <w:t>A work instruction for the fertilizer application shall be clearly written and signed by a competent person able to interpret the crop soil analysis. The instruction shall indicate who, when, where and how to apply.</w:t>
      </w:r>
    </w:p>
    <w:p w14:paraId="7F30F660" w14:textId="2C8C760F" w:rsidR="00DA783D" w:rsidRDefault="00DA783D" w:rsidP="009E2584">
      <w:pPr>
        <w:pStyle w:val="Heading2"/>
      </w:pPr>
      <w:bookmarkStart w:id="32" w:name="_Toc192673580"/>
      <w:r>
        <w:t>1</w:t>
      </w:r>
      <w:r w:rsidR="00136BC1">
        <w:t>0</w:t>
      </w:r>
      <w:r>
        <w:t>.</w:t>
      </w:r>
      <w:r w:rsidR="009E2584">
        <w:t>3</w:t>
      </w:r>
      <w:r w:rsidR="009E2584">
        <w:tab/>
      </w:r>
      <w:r>
        <w:t>Application equipment</w:t>
      </w:r>
      <w:bookmarkEnd w:id="32"/>
    </w:p>
    <w:p w14:paraId="1468BC0F" w14:textId="2C7BFD71" w:rsidR="00DA783D" w:rsidRDefault="00DA783D" w:rsidP="00DA783D">
      <w:r>
        <w:t>Fertilizer application equipment shall be well maintained, routinely verified and where applicable, calibrated to ensure accurate delivery.</w:t>
      </w:r>
    </w:p>
    <w:p w14:paraId="481E32E7" w14:textId="6399D019" w:rsidR="00DA783D" w:rsidRDefault="00DA783D" w:rsidP="009E2584">
      <w:pPr>
        <w:pStyle w:val="Heading2"/>
      </w:pPr>
      <w:bookmarkStart w:id="33" w:name="_Toc192673581"/>
      <w:r>
        <w:t>1</w:t>
      </w:r>
      <w:r w:rsidR="00136BC1">
        <w:t>0</w:t>
      </w:r>
      <w:r>
        <w:t>.</w:t>
      </w:r>
      <w:r w:rsidR="009E2584">
        <w:t>4</w:t>
      </w:r>
      <w:r w:rsidR="009E2584">
        <w:tab/>
      </w:r>
      <w:r>
        <w:tab/>
        <w:t>Nutrient requirements</w:t>
      </w:r>
      <w:bookmarkEnd w:id="33"/>
    </w:p>
    <w:p w14:paraId="4993A368" w14:textId="5B747C60" w:rsidR="00DA783D" w:rsidRDefault="00DA783D" w:rsidP="009E2584">
      <w:pPr>
        <w:pStyle w:val="p3"/>
      </w:pPr>
      <w:r w:rsidRPr="009E2584">
        <w:rPr>
          <w:b/>
          <w:bCs/>
        </w:rPr>
        <w:t>1</w:t>
      </w:r>
      <w:r w:rsidR="00136BC1">
        <w:rPr>
          <w:b/>
          <w:bCs/>
        </w:rPr>
        <w:t>0</w:t>
      </w:r>
      <w:r w:rsidRPr="009E2584">
        <w:rPr>
          <w:b/>
          <w:bCs/>
        </w:rPr>
        <w:t>.</w:t>
      </w:r>
      <w:r w:rsidR="009E2584" w:rsidRPr="009E2584">
        <w:rPr>
          <w:b/>
          <w:bCs/>
        </w:rPr>
        <w:t>4</w:t>
      </w:r>
      <w:r w:rsidRPr="009E2584">
        <w:rPr>
          <w:b/>
          <w:bCs/>
        </w:rPr>
        <w:t>.1</w:t>
      </w:r>
      <w:r>
        <w:tab/>
        <w:t xml:space="preserve">The operator shall conduct fertilizer risk assessment. </w:t>
      </w:r>
    </w:p>
    <w:p w14:paraId="3FF09E4E" w14:textId="540CE296" w:rsidR="00DA783D" w:rsidRDefault="00DA783D" w:rsidP="009E2584">
      <w:pPr>
        <w:pStyle w:val="p3"/>
      </w:pPr>
      <w:r w:rsidRPr="009E2584">
        <w:rPr>
          <w:b/>
          <w:bCs/>
        </w:rPr>
        <w:t>1</w:t>
      </w:r>
      <w:r w:rsidR="00136BC1">
        <w:rPr>
          <w:b/>
          <w:bCs/>
        </w:rPr>
        <w:t>0</w:t>
      </w:r>
      <w:r w:rsidRPr="009E2584">
        <w:rPr>
          <w:b/>
          <w:bCs/>
        </w:rPr>
        <w:t>.</w:t>
      </w:r>
      <w:r w:rsidR="009E2584" w:rsidRPr="009E2584">
        <w:rPr>
          <w:b/>
          <w:bCs/>
        </w:rPr>
        <w:t>4</w:t>
      </w:r>
      <w:r w:rsidRPr="009E2584">
        <w:rPr>
          <w:b/>
          <w:bCs/>
        </w:rPr>
        <w:t>.2</w:t>
      </w:r>
      <w:r w:rsidR="009E2584">
        <w:tab/>
      </w:r>
      <w:r>
        <w:t>Fertilizer application shall be based on the risk assessment, soil analysis and calculation of the nutrient requirements of the crop.</w:t>
      </w:r>
    </w:p>
    <w:p w14:paraId="4FE3D8D9" w14:textId="56F0C6EF" w:rsidR="00DA783D" w:rsidRDefault="00DA783D" w:rsidP="009E2584">
      <w:pPr>
        <w:pStyle w:val="Heading2"/>
      </w:pPr>
      <w:bookmarkStart w:id="34" w:name="_Toc192673582"/>
      <w:r>
        <w:t>1</w:t>
      </w:r>
      <w:r w:rsidR="00136BC1">
        <w:t>0</w:t>
      </w:r>
      <w:r>
        <w:t>.</w:t>
      </w:r>
      <w:r w:rsidR="009E2584">
        <w:t>5</w:t>
      </w:r>
      <w:r w:rsidR="009E2584">
        <w:tab/>
      </w:r>
      <w:r w:rsidR="009E2584">
        <w:tab/>
      </w:r>
      <w:r>
        <w:t>Fertilizer storage</w:t>
      </w:r>
      <w:bookmarkEnd w:id="34"/>
    </w:p>
    <w:p w14:paraId="7302EE32" w14:textId="768589B1" w:rsidR="00DA783D" w:rsidRDefault="00DA783D" w:rsidP="009E2584">
      <w:pPr>
        <w:pStyle w:val="p3"/>
      </w:pPr>
      <w:r w:rsidRPr="009E2584">
        <w:rPr>
          <w:b/>
          <w:bCs/>
        </w:rPr>
        <w:t>1</w:t>
      </w:r>
      <w:r w:rsidR="00136BC1">
        <w:rPr>
          <w:b/>
          <w:bCs/>
        </w:rPr>
        <w:t>0</w:t>
      </w:r>
      <w:r w:rsidRPr="009E2584">
        <w:rPr>
          <w:b/>
          <w:bCs/>
        </w:rPr>
        <w:t>.</w:t>
      </w:r>
      <w:r w:rsidR="009E2584" w:rsidRPr="009E2584">
        <w:rPr>
          <w:b/>
          <w:bCs/>
        </w:rPr>
        <w:t>5</w:t>
      </w:r>
      <w:r w:rsidRPr="009E2584">
        <w:rPr>
          <w:b/>
          <w:bCs/>
        </w:rPr>
        <w:t>.1</w:t>
      </w:r>
      <w:r w:rsidR="009E2584">
        <w:tab/>
      </w:r>
      <w:r>
        <w:t>Fertilizers shall be stored in structures which meet minimum requirements and conditions.</w:t>
      </w:r>
    </w:p>
    <w:p w14:paraId="5278ED8C" w14:textId="30243F38" w:rsidR="00DA783D" w:rsidRDefault="00DA783D" w:rsidP="009E2584">
      <w:pPr>
        <w:pStyle w:val="p3"/>
      </w:pPr>
      <w:r w:rsidRPr="009E2584">
        <w:rPr>
          <w:b/>
          <w:bCs/>
        </w:rPr>
        <w:t>1</w:t>
      </w:r>
      <w:r w:rsidR="00136BC1">
        <w:rPr>
          <w:b/>
          <w:bCs/>
        </w:rPr>
        <w:t>0</w:t>
      </w:r>
      <w:r w:rsidRPr="009E2584">
        <w:rPr>
          <w:b/>
          <w:bCs/>
        </w:rPr>
        <w:t>.</w:t>
      </w:r>
      <w:r w:rsidR="009E2584" w:rsidRPr="009E2584">
        <w:rPr>
          <w:b/>
          <w:bCs/>
        </w:rPr>
        <w:t>5</w:t>
      </w:r>
      <w:r w:rsidRPr="009E2584">
        <w:rPr>
          <w:b/>
          <w:bCs/>
        </w:rPr>
        <w:t>.2</w:t>
      </w:r>
      <w:r w:rsidR="009E2584">
        <w:tab/>
      </w:r>
      <w:r>
        <w:t xml:space="preserve">The fertilizer shall not be placed directly on the floor. </w:t>
      </w:r>
    </w:p>
    <w:p w14:paraId="043DF798" w14:textId="25C1BEBC" w:rsidR="00DA783D" w:rsidRDefault="00DA783D" w:rsidP="009E2584">
      <w:pPr>
        <w:pStyle w:val="p3"/>
      </w:pPr>
      <w:r w:rsidRPr="009E2584">
        <w:rPr>
          <w:b/>
          <w:bCs/>
        </w:rPr>
        <w:t>1</w:t>
      </w:r>
      <w:r w:rsidR="00136BC1">
        <w:rPr>
          <w:b/>
          <w:bCs/>
        </w:rPr>
        <w:t>0</w:t>
      </w:r>
      <w:r w:rsidRPr="009E2584">
        <w:rPr>
          <w:b/>
          <w:bCs/>
        </w:rPr>
        <w:t>.</w:t>
      </w:r>
      <w:r w:rsidR="009E2584" w:rsidRPr="009E2584">
        <w:rPr>
          <w:b/>
          <w:bCs/>
        </w:rPr>
        <w:t>5</w:t>
      </w:r>
      <w:r w:rsidRPr="009E2584">
        <w:rPr>
          <w:b/>
          <w:bCs/>
        </w:rPr>
        <w:t>.3</w:t>
      </w:r>
      <w:r w:rsidR="009E2584">
        <w:tab/>
      </w:r>
      <w:r>
        <w:t xml:space="preserve">The store shall be located away from water source. </w:t>
      </w:r>
    </w:p>
    <w:p w14:paraId="58502CA1" w14:textId="7E97FF86" w:rsidR="00DA783D" w:rsidRDefault="00DA783D" w:rsidP="009E2584">
      <w:pPr>
        <w:pStyle w:val="p3"/>
      </w:pPr>
      <w:r w:rsidRPr="009E2584">
        <w:rPr>
          <w:b/>
          <w:bCs/>
        </w:rPr>
        <w:t>1</w:t>
      </w:r>
      <w:r w:rsidR="00136BC1">
        <w:rPr>
          <w:b/>
          <w:bCs/>
        </w:rPr>
        <w:t>0</w:t>
      </w:r>
      <w:r w:rsidRPr="009E2584">
        <w:rPr>
          <w:b/>
          <w:bCs/>
        </w:rPr>
        <w:t>.</w:t>
      </w:r>
      <w:r w:rsidR="009E2584" w:rsidRPr="009E2584">
        <w:rPr>
          <w:b/>
          <w:bCs/>
        </w:rPr>
        <w:t>5</w:t>
      </w:r>
      <w:r w:rsidRPr="009E2584">
        <w:rPr>
          <w:b/>
          <w:bCs/>
        </w:rPr>
        <w:t>.4</w:t>
      </w:r>
      <w:r w:rsidR="009E2584">
        <w:tab/>
      </w:r>
      <w:r>
        <w:t>An up-to-date fertilizer stock inventory shall be kept.</w:t>
      </w:r>
    </w:p>
    <w:p w14:paraId="16CCEEFD" w14:textId="3C1E725A" w:rsidR="00DA783D" w:rsidRDefault="00DA783D" w:rsidP="009E2584">
      <w:pPr>
        <w:pStyle w:val="p3"/>
      </w:pPr>
      <w:r w:rsidRPr="009E2584">
        <w:rPr>
          <w:b/>
          <w:bCs/>
        </w:rPr>
        <w:t>1</w:t>
      </w:r>
      <w:r w:rsidR="00136BC1">
        <w:rPr>
          <w:b/>
          <w:bCs/>
        </w:rPr>
        <w:t>0</w:t>
      </w:r>
      <w:r w:rsidRPr="009E2584">
        <w:rPr>
          <w:b/>
          <w:bCs/>
        </w:rPr>
        <w:t>.</w:t>
      </w:r>
      <w:r w:rsidR="009E2584" w:rsidRPr="009E2584">
        <w:rPr>
          <w:b/>
          <w:bCs/>
        </w:rPr>
        <w:t>5</w:t>
      </w:r>
      <w:r w:rsidRPr="009E2584">
        <w:rPr>
          <w:b/>
          <w:bCs/>
        </w:rPr>
        <w:t>.5</w:t>
      </w:r>
      <w:r w:rsidR="009E2584">
        <w:tab/>
      </w:r>
      <w:r>
        <w:t xml:space="preserve">Fertilizers shall be stored separately from pest control products, acids, produce, food and feedstuffs, planting materials and any living quarters. </w:t>
      </w:r>
    </w:p>
    <w:p w14:paraId="4EF912DC" w14:textId="1515A126" w:rsidR="00DA783D" w:rsidRDefault="00DA783D" w:rsidP="009E2584">
      <w:pPr>
        <w:pStyle w:val="Heading3"/>
      </w:pPr>
      <w:bookmarkStart w:id="35" w:name="_Toc192673583"/>
      <w:r>
        <w:t>1</w:t>
      </w:r>
      <w:r w:rsidR="00136BC1">
        <w:t>0</w:t>
      </w:r>
      <w:r>
        <w:t>.</w:t>
      </w:r>
      <w:r w:rsidR="009E2584">
        <w:t>6</w:t>
      </w:r>
      <w:r>
        <w:tab/>
        <w:t>Organic fertilizers</w:t>
      </w:r>
      <w:bookmarkEnd w:id="35"/>
    </w:p>
    <w:p w14:paraId="44556F8B" w14:textId="506EB7E6" w:rsidR="00DA783D" w:rsidRDefault="00DA783D" w:rsidP="009E2584">
      <w:pPr>
        <w:pStyle w:val="p3"/>
      </w:pPr>
      <w:r w:rsidRPr="009E2584">
        <w:rPr>
          <w:b/>
          <w:bCs/>
        </w:rPr>
        <w:t>1</w:t>
      </w:r>
      <w:r w:rsidR="00136BC1">
        <w:rPr>
          <w:b/>
          <w:bCs/>
        </w:rPr>
        <w:t>0</w:t>
      </w:r>
      <w:r w:rsidRPr="009E2584">
        <w:rPr>
          <w:b/>
          <w:bCs/>
        </w:rPr>
        <w:t>.</w:t>
      </w:r>
      <w:r w:rsidR="009E2584" w:rsidRPr="009E2584">
        <w:rPr>
          <w:b/>
          <w:bCs/>
        </w:rPr>
        <w:t>6</w:t>
      </w:r>
      <w:r w:rsidRPr="009E2584">
        <w:rPr>
          <w:b/>
          <w:bCs/>
        </w:rPr>
        <w:t>.1</w:t>
      </w:r>
      <w:r w:rsidR="009E2584">
        <w:tab/>
      </w:r>
      <w:r>
        <w:t>Where organic fertilizer is used a documented risk assessment shall be in place.</w:t>
      </w:r>
    </w:p>
    <w:p w14:paraId="1CA4F75F" w14:textId="6CB1A380" w:rsidR="00DA783D" w:rsidRDefault="00DA783D" w:rsidP="009E2584">
      <w:pPr>
        <w:pStyle w:val="p3"/>
      </w:pPr>
      <w:r w:rsidRPr="009E2584">
        <w:rPr>
          <w:b/>
          <w:bCs/>
        </w:rPr>
        <w:lastRenderedPageBreak/>
        <w:t>1</w:t>
      </w:r>
      <w:r w:rsidR="00136BC1">
        <w:rPr>
          <w:b/>
          <w:bCs/>
        </w:rPr>
        <w:t>0</w:t>
      </w:r>
      <w:r w:rsidRPr="009E2584">
        <w:rPr>
          <w:b/>
          <w:bCs/>
        </w:rPr>
        <w:t>.</w:t>
      </w:r>
      <w:r w:rsidR="009E2584" w:rsidRPr="009E2584">
        <w:rPr>
          <w:b/>
          <w:bCs/>
        </w:rPr>
        <w:t>6</w:t>
      </w:r>
      <w:r w:rsidRPr="009E2584">
        <w:rPr>
          <w:b/>
          <w:bCs/>
        </w:rPr>
        <w:t>.2</w:t>
      </w:r>
      <w:r w:rsidR="009E2584">
        <w:tab/>
      </w:r>
      <w:r>
        <w:t>Organic fertilizer shall be stored in an appropriate manner to contain the risk of contamination to the environment.</w:t>
      </w:r>
    </w:p>
    <w:p w14:paraId="7FB2C31C" w14:textId="55D5C3A3" w:rsidR="00DA783D" w:rsidRDefault="00DA783D" w:rsidP="009E2584">
      <w:pPr>
        <w:pStyle w:val="p3"/>
      </w:pPr>
      <w:r w:rsidRPr="009E2584">
        <w:rPr>
          <w:b/>
          <w:bCs/>
        </w:rPr>
        <w:t>1</w:t>
      </w:r>
      <w:r w:rsidR="00136BC1">
        <w:rPr>
          <w:b/>
          <w:bCs/>
        </w:rPr>
        <w:t>0</w:t>
      </w:r>
      <w:r w:rsidRPr="009E2584">
        <w:rPr>
          <w:b/>
          <w:bCs/>
        </w:rPr>
        <w:t>.</w:t>
      </w:r>
      <w:r w:rsidR="009E2584" w:rsidRPr="009E2584">
        <w:rPr>
          <w:b/>
          <w:bCs/>
        </w:rPr>
        <w:t>6</w:t>
      </w:r>
      <w:r w:rsidRPr="009E2584">
        <w:rPr>
          <w:b/>
          <w:bCs/>
        </w:rPr>
        <w:t>.3</w:t>
      </w:r>
      <w:r w:rsidR="009E2584">
        <w:tab/>
      </w:r>
      <w:r>
        <w:t xml:space="preserve">Organic fertilizer application records shall be maintained. </w:t>
      </w:r>
    </w:p>
    <w:p w14:paraId="07F413F1" w14:textId="3540F61E" w:rsidR="00DA783D" w:rsidRDefault="00DA783D" w:rsidP="009E2584">
      <w:pPr>
        <w:pStyle w:val="p3"/>
      </w:pPr>
      <w:r w:rsidRPr="009E2584">
        <w:rPr>
          <w:b/>
          <w:bCs/>
        </w:rPr>
        <w:t>1</w:t>
      </w:r>
      <w:r w:rsidR="00136BC1">
        <w:rPr>
          <w:b/>
          <w:bCs/>
        </w:rPr>
        <w:t>0</w:t>
      </w:r>
      <w:r w:rsidRPr="009E2584">
        <w:rPr>
          <w:b/>
          <w:bCs/>
        </w:rPr>
        <w:t>.</w:t>
      </w:r>
      <w:r w:rsidR="009E2584" w:rsidRPr="009E2584">
        <w:rPr>
          <w:b/>
          <w:bCs/>
        </w:rPr>
        <w:t>6</w:t>
      </w:r>
      <w:r w:rsidRPr="009E2584">
        <w:rPr>
          <w:b/>
          <w:bCs/>
        </w:rPr>
        <w:t>.4</w:t>
      </w:r>
      <w:r w:rsidR="009E2584" w:rsidRPr="009E2584">
        <w:rPr>
          <w:b/>
          <w:bCs/>
        </w:rPr>
        <w:tab/>
      </w:r>
      <w:r>
        <w:t>Based on risk assessment, analysis shall be carried out by an accredited laboratory</w:t>
      </w:r>
    </w:p>
    <w:p w14:paraId="39ADC750" w14:textId="52564BA5" w:rsidR="00DA783D" w:rsidRDefault="00DA783D" w:rsidP="009E2584">
      <w:pPr>
        <w:pStyle w:val="p3"/>
      </w:pPr>
      <w:r w:rsidRPr="009E2584">
        <w:rPr>
          <w:b/>
          <w:bCs/>
        </w:rPr>
        <w:t>1</w:t>
      </w:r>
      <w:r w:rsidR="00136BC1">
        <w:rPr>
          <w:b/>
          <w:bCs/>
        </w:rPr>
        <w:t>0</w:t>
      </w:r>
      <w:r w:rsidRPr="009E2584">
        <w:rPr>
          <w:b/>
          <w:bCs/>
        </w:rPr>
        <w:t>.</w:t>
      </w:r>
      <w:r w:rsidR="009E2584" w:rsidRPr="009E2584">
        <w:rPr>
          <w:b/>
          <w:bCs/>
        </w:rPr>
        <w:t>6</w:t>
      </w:r>
      <w:r w:rsidRPr="009E2584">
        <w:rPr>
          <w:b/>
          <w:bCs/>
        </w:rPr>
        <w:t>.5</w:t>
      </w:r>
      <w:r w:rsidR="009E2584">
        <w:tab/>
      </w:r>
      <w:r>
        <w:t>Untreated human sludge shall not be used on the farm.</w:t>
      </w:r>
    </w:p>
    <w:p w14:paraId="306C9711" w14:textId="3AE0F76E" w:rsidR="00DA783D" w:rsidRPr="00136BC1" w:rsidRDefault="00DA783D" w:rsidP="00136BC1">
      <w:pPr>
        <w:pStyle w:val="Heading1"/>
        <w:rPr>
          <w:bCs/>
          <w:color w:val="auto"/>
        </w:rPr>
      </w:pPr>
      <w:bookmarkStart w:id="36" w:name="_Toc192673584"/>
      <w:r w:rsidRPr="00136BC1">
        <w:rPr>
          <w:bCs/>
          <w:color w:val="auto"/>
        </w:rPr>
        <w:t>1</w:t>
      </w:r>
      <w:r w:rsidR="00136BC1" w:rsidRPr="00136BC1">
        <w:rPr>
          <w:bCs/>
          <w:color w:val="auto"/>
        </w:rPr>
        <w:t>1</w:t>
      </w:r>
      <w:r w:rsidR="00136BC1" w:rsidRPr="00136BC1">
        <w:rPr>
          <w:bCs/>
          <w:color w:val="auto"/>
        </w:rPr>
        <w:tab/>
      </w:r>
      <w:r w:rsidRPr="00136BC1">
        <w:rPr>
          <w:bCs/>
          <w:color w:val="auto"/>
        </w:rPr>
        <w:t xml:space="preserve"> Irrigation and fertigation</w:t>
      </w:r>
      <w:bookmarkEnd w:id="36"/>
    </w:p>
    <w:p w14:paraId="6B376594" w14:textId="70B96F7B" w:rsidR="00136BC1" w:rsidRDefault="00DA783D" w:rsidP="00136BC1">
      <w:pPr>
        <w:pStyle w:val="Heading2"/>
      </w:pPr>
      <w:bookmarkStart w:id="37" w:name="_Toc192673585"/>
      <w:r>
        <w:t>1</w:t>
      </w:r>
      <w:r w:rsidR="00136BC1">
        <w:t>1</w:t>
      </w:r>
      <w:r>
        <w:t>.1</w:t>
      </w:r>
      <w:r w:rsidR="00136BC1">
        <w:tab/>
      </w:r>
      <w:r w:rsidR="00136BC1">
        <w:tab/>
        <w:t>General</w:t>
      </w:r>
      <w:bookmarkEnd w:id="37"/>
    </w:p>
    <w:p w14:paraId="50EC351A" w14:textId="57CCBD7C" w:rsidR="00DA783D" w:rsidRDefault="00136BC1" w:rsidP="00136BC1">
      <w:pPr>
        <w:pStyle w:val="p3"/>
      </w:pPr>
      <w:r w:rsidRPr="00136BC1">
        <w:rPr>
          <w:b/>
          <w:bCs/>
        </w:rPr>
        <w:t>11.1.1</w:t>
      </w:r>
      <w:r>
        <w:tab/>
      </w:r>
      <w:r w:rsidR="00DA783D">
        <w:t>The operator shall carry out a risk assessment of irrigation/fertigation water.</w:t>
      </w:r>
    </w:p>
    <w:p w14:paraId="10BDFCB1" w14:textId="39DE1526" w:rsidR="00DA783D" w:rsidRDefault="00DA783D" w:rsidP="00136BC1">
      <w:pPr>
        <w:pStyle w:val="p3"/>
      </w:pPr>
      <w:r w:rsidRPr="00136BC1">
        <w:rPr>
          <w:b/>
          <w:bCs/>
        </w:rPr>
        <w:t>1</w:t>
      </w:r>
      <w:r w:rsidR="00136BC1" w:rsidRPr="00136BC1">
        <w:rPr>
          <w:b/>
          <w:bCs/>
        </w:rPr>
        <w:t>1</w:t>
      </w:r>
      <w:r w:rsidRPr="00136BC1">
        <w:rPr>
          <w:b/>
          <w:bCs/>
        </w:rPr>
        <w:t>.</w:t>
      </w:r>
      <w:r w:rsidR="00136BC1" w:rsidRPr="00136BC1">
        <w:rPr>
          <w:b/>
          <w:bCs/>
        </w:rPr>
        <w:t>1.</w:t>
      </w:r>
      <w:r w:rsidRPr="00136BC1">
        <w:rPr>
          <w:b/>
          <w:bCs/>
        </w:rPr>
        <w:t>2</w:t>
      </w:r>
      <w:r w:rsidR="00136BC1">
        <w:tab/>
      </w:r>
      <w:r>
        <w:t xml:space="preserve">There shall be a documented irrigation/fertigation plan based on the risk assessment. </w:t>
      </w:r>
    </w:p>
    <w:p w14:paraId="6393C866" w14:textId="3D7854C0" w:rsidR="00DA783D" w:rsidRDefault="00DA783D" w:rsidP="00136BC1">
      <w:pPr>
        <w:pStyle w:val="p3"/>
      </w:pPr>
      <w:r w:rsidRPr="00136BC1">
        <w:rPr>
          <w:b/>
          <w:bCs/>
        </w:rPr>
        <w:t>1</w:t>
      </w:r>
      <w:r w:rsidR="00136BC1" w:rsidRPr="00136BC1">
        <w:rPr>
          <w:b/>
          <w:bCs/>
        </w:rPr>
        <w:t>1</w:t>
      </w:r>
      <w:r w:rsidRPr="00136BC1">
        <w:rPr>
          <w:b/>
          <w:bCs/>
        </w:rPr>
        <w:t>.</w:t>
      </w:r>
      <w:r w:rsidR="00136BC1" w:rsidRPr="00136BC1">
        <w:rPr>
          <w:b/>
          <w:bCs/>
        </w:rPr>
        <w:t>2.</w:t>
      </w:r>
      <w:r w:rsidRPr="00136BC1">
        <w:rPr>
          <w:b/>
          <w:bCs/>
        </w:rPr>
        <w:t>3</w:t>
      </w:r>
      <w:r>
        <w:tab/>
        <w:t>The operator shall maintain irrigation records.</w:t>
      </w:r>
    </w:p>
    <w:p w14:paraId="377BD070" w14:textId="695AAC0E" w:rsidR="00DA783D" w:rsidRDefault="00DA783D" w:rsidP="00136BC1">
      <w:pPr>
        <w:pStyle w:val="p3"/>
      </w:pPr>
      <w:r w:rsidRPr="00136BC1">
        <w:rPr>
          <w:b/>
          <w:bCs/>
        </w:rPr>
        <w:t>1</w:t>
      </w:r>
      <w:r w:rsidR="00136BC1" w:rsidRPr="00136BC1">
        <w:rPr>
          <w:b/>
          <w:bCs/>
        </w:rPr>
        <w:t>1</w:t>
      </w:r>
      <w:r w:rsidRPr="00136BC1">
        <w:rPr>
          <w:b/>
          <w:bCs/>
        </w:rPr>
        <w:t>.</w:t>
      </w:r>
      <w:r w:rsidR="00136BC1" w:rsidRPr="00136BC1">
        <w:rPr>
          <w:b/>
          <w:bCs/>
        </w:rPr>
        <w:t>3.</w:t>
      </w:r>
      <w:r w:rsidRPr="00136BC1">
        <w:rPr>
          <w:b/>
          <w:bCs/>
        </w:rPr>
        <w:t>4</w:t>
      </w:r>
      <w:r>
        <w:tab/>
        <w:t>Irrigation water shall be obtained from sustainable sources.</w:t>
      </w:r>
    </w:p>
    <w:p w14:paraId="23F83B4C" w14:textId="28913F6A" w:rsidR="00DA783D" w:rsidRDefault="00DA783D" w:rsidP="00136BC1">
      <w:pPr>
        <w:pStyle w:val="p3"/>
      </w:pPr>
      <w:r w:rsidRPr="00136BC1">
        <w:rPr>
          <w:b/>
          <w:bCs/>
        </w:rPr>
        <w:t>1</w:t>
      </w:r>
      <w:r w:rsidR="00136BC1" w:rsidRPr="00136BC1">
        <w:rPr>
          <w:b/>
          <w:bCs/>
        </w:rPr>
        <w:t>1</w:t>
      </w:r>
      <w:r w:rsidRPr="00136BC1">
        <w:rPr>
          <w:b/>
          <w:bCs/>
        </w:rPr>
        <w:t>.</w:t>
      </w:r>
      <w:r w:rsidR="00136BC1" w:rsidRPr="00136BC1">
        <w:rPr>
          <w:b/>
          <w:bCs/>
        </w:rPr>
        <w:t>3.5</w:t>
      </w:r>
      <w:r w:rsidR="00136BC1">
        <w:tab/>
      </w:r>
      <w:r>
        <w:t>Irrigation personnel shall be trained and competent.</w:t>
      </w:r>
    </w:p>
    <w:p w14:paraId="05078796" w14:textId="4A1203C7" w:rsidR="00DA783D" w:rsidRDefault="00DA783D" w:rsidP="00136BC1">
      <w:pPr>
        <w:pStyle w:val="p3"/>
      </w:pPr>
      <w:r w:rsidRPr="00136BC1">
        <w:rPr>
          <w:b/>
          <w:bCs/>
        </w:rPr>
        <w:t>1</w:t>
      </w:r>
      <w:r w:rsidR="00136BC1" w:rsidRPr="00136BC1">
        <w:rPr>
          <w:b/>
          <w:bCs/>
        </w:rPr>
        <w:t>1</w:t>
      </w:r>
      <w:r w:rsidRPr="00136BC1">
        <w:rPr>
          <w:b/>
          <w:bCs/>
        </w:rPr>
        <w:t>.</w:t>
      </w:r>
      <w:r w:rsidR="00136BC1" w:rsidRPr="00136BC1">
        <w:rPr>
          <w:b/>
          <w:bCs/>
        </w:rPr>
        <w:t>3.</w:t>
      </w:r>
      <w:r w:rsidRPr="00136BC1">
        <w:rPr>
          <w:b/>
          <w:bCs/>
        </w:rPr>
        <w:t>6</w:t>
      </w:r>
      <w:r>
        <w:tab/>
        <w:t xml:space="preserve">The operator should undertake water conservation measures. </w:t>
      </w:r>
    </w:p>
    <w:p w14:paraId="6CA557F5" w14:textId="51C319CE" w:rsidR="00DA783D" w:rsidRDefault="00DA783D" w:rsidP="00136BC1">
      <w:pPr>
        <w:pStyle w:val="Heading2"/>
      </w:pPr>
      <w:bookmarkStart w:id="38" w:name="_Toc192673586"/>
      <w:r>
        <w:t>1</w:t>
      </w:r>
      <w:r w:rsidR="00136BC1">
        <w:t>1</w:t>
      </w:r>
      <w:r>
        <w:t>.</w:t>
      </w:r>
      <w:r w:rsidR="00136BC1">
        <w:t>2</w:t>
      </w:r>
      <w:r w:rsidR="00136BC1">
        <w:tab/>
      </w:r>
      <w:r>
        <w:tab/>
        <w:t>Quality of irrigation water</w:t>
      </w:r>
      <w:bookmarkEnd w:id="38"/>
    </w:p>
    <w:p w14:paraId="1E2C4E16" w14:textId="7D8D5109" w:rsidR="00DA783D" w:rsidRDefault="00DA783D" w:rsidP="00136BC1">
      <w:pPr>
        <w:pStyle w:val="p3"/>
      </w:pPr>
      <w:r w:rsidRPr="00136BC1">
        <w:rPr>
          <w:b/>
          <w:bCs/>
        </w:rPr>
        <w:t>1</w:t>
      </w:r>
      <w:r w:rsidR="00136BC1" w:rsidRPr="00136BC1">
        <w:rPr>
          <w:b/>
          <w:bCs/>
        </w:rPr>
        <w:t>1.2.1</w:t>
      </w:r>
      <w:r w:rsidR="00136BC1">
        <w:tab/>
      </w:r>
      <w:r>
        <w:t xml:space="preserve">Water used for irrigation shall be analysed based on the risk assessment. </w:t>
      </w:r>
    </w:p>
    <w:p w14:paraId="24BC740A" w14:textId="695555CE" w:rsidR="00DA783D" w:rsidRDefault="00DA783D" w:rsidP="00136BC1">
      <w:pPr>
        <w:pStyle w:val="p3"/>
      </w:pPr>
      <w:r w:rsidRPr="00136BC1">
        <w:rPr>
          <w:b/>
          <w:bCs/>
        </w:rPr>
        <w:t>1</w:t>
      </w:r>
      <w:r w:rsidR="00136BC1" w:rsidRPr="00136BC1">
        <w:rPr>
          <w:b/>
          <w:bCs/>
        </w:rPr>
        <w:t>1</w:t>
      </w:r>
      <w:r w:rsidRPr="00136BC1">
        <w:rPr>
          <w:b/>
          <w:bCs/>
        </w:rPr>
        <w:t>.</w:t>
      </w:r>
      <w:r w:rsidR="00136BC1" w:rsidRPr="00136BC1">
        <w:rPr>
          <w:b/>
          <w:bCs/>
        </w:rPr>
        <w:t>2</w:t>
      </w:r>
      <w:r w:rsidRPr="00136BC1">
        <w:rPr>
          <w:b/>
          <w:bCs/>
        </w:rPr>
        <w:t>.2</w:t>
      </w:r>
      <w:r w:rsidR="00136BC1">
        <w:tab/>
      </w:r>
      <w:r>
        <w:t xml:space="preserve">The results of such analyses shall be well documented. </w:t>
      </w:r>
    </w:p>
    <w:p w14:paraId="6CBC7980" w14:textId="06FD810E" w:rsidR="00DA783D" w:rsidRDefault="00DA783D" w:rsidP="00136BC1">
      <w:pPr>
        <w:pStyle w:val="p3"/>
      </w:pPr>
      <w:r w:rsidRPr="00136BC1">
        <w:rPr>
          <w:b/>
          <w:bCs/>
        </w:rPr>
        <w:t>1</w:t>
      </w:r>
      <w:r w:rsidR="00136BC1" w:rsidRPr="00136BC1">
        <w:rPr>
          <w:b/>
          <w:bCs/>
        </w:rPr>
        <w:t>1</w:t>
      </w:r>
      <w:r w:rsidRPr="00136BC1">
        <w:rPr>
          <w:b/>
          <w:bCs/>
        </w:rPr>
        <w:t>.</w:t>
      </w:r>
      <w:r w:rsidR="00136BC1" w:rsidRPr="00136BC1">
        <w:rPr>
          <w:b/>
          <w:bCs/>
        </w:rPr>
        <w:t>2</w:t>
      </w:r>
      <w:r w:rsidRPr="00136BC1">
        <w:rPr>
          <w:b/>
          <w:bCs/>
        </w:rPr>
        <w:t>.3</w:t>
      </w:r>
      <w:r>
        <w:tab/>
        <w:t>Untreated sewage water and effluent shall not be used for irrigation purposes.</w:t>
      </w:r>
    </w:p>
    <w:p w14:paraId="042879C0" w14:textId="3714BCA2" w:rsidR="00DA783D" w:rsidRPr="00136BC1" w:rsidRDefault="00DA783D" w:rsidP="00136BC1">
      <w:pPr>
        <w:pStyle w:val="Heading1"/>
        <w:rPr>
          <w:bCs/>
          <w:color w:val="auto"/>
        </w:rPr>
      </w:pPr>
      <w:bookmarkStart w:id="39" w:name="_Toc192673587"/>
      <w:r w:rsidRPr="00136BC1">
        <w:rPr>
          <w:bCs/>
          <w:color w:val="auto"/>
        </w:rPr>
        <w:t>1</w:t>
      </w:r>
      <w:r w:rsidR="00136BC1" w:rsidRPr="00136BC1">
        <w:rPr>
          <w:bCs/>
          <w:color w:val="auto"/>
        </w:rPr>
        <w:t>2</w:t>
      </w:r>
      <w:r w:rsidR="00136BC1" w:rsidRPr="00136BC1">
        <w:rPr>
          <w:bCs/>
          <w:color w:val="auto"/>
        </w:rPr>
        <w:tab/>
      </w:r>
      <w:r w:rsidRPr="00136BC1">
        <w:rPr>
          <w:bCs/>
          <w:color w:val="auto"/>
        </w:rPr>
        <w:t xml:space="preserve"> Crop protection</w:t>
      </w:r>
      <w:bookmarkEnd w:id="39"/>
    </w:p>
    <w:p w14:paraId="1FD37C17" w14:textId="5E477273" w:rsidR="00DA783D" w:rsidRDefault="00DA783D" w:rsidP="00136BC1">
      <w:pPr>
        <w:pStyle w:val="Heading2"/>
      </w:pPr>
      <w:bookmarkStart w:id="40" w:name="_Toc192673588"/>
      <w:r>
        <w:t>1</w:t>
      </w:r>
      <w:r w:rsidR="00136BC1">
        <w:t>2.</w:t>
      </w:r>
      <w:r>
        <w:t>1</w:t>
      </w:r>
      <w:r w:rsidR="00136BC1">
        <w:tab/>
      </w:r>
      <w:r>
        <w:t>Pest and disease management</w:t>
      </w:r>
      <w:bookmarkEnd w:id="40"/>
    </w:p>
    <w:p w14:paraId="0F4C40D2" w14:textId="0CFB5682" w:rsidR="00DA783D" w:rsidRDefault="00DA783D" w:rsidP="00DA783D">
      <w:r>
        <w:t>The operator shall have a documented crop protection plan.</w:t>
      </w:r>
    </w:p>
    <w:p w14:paraId="7B5F702F" w14:textId="0B0F1FE6" w:rsidR="00DA783D" w:rsidRDefault="00DA783D" w:rsidP="00136BC1">
      <w:pPr>
        <w:pStyle w:val="Heading2"/>
      </w:pPr>
      <w:bookmarkStart w:id="41" w:name="_Toc192673589"/>
      <w:r>
        <w:t>1</w:t>
      </w:r>
      <w:r w:rsidR="00136BC1">
        <w:t>2</w:t>
      </w:r>
      <w:r>
        <w:t>.2</w:t>
      </w:r>
      <w:r w:rsidR="00136BC1">
        <w:tab/>
      </w:r>
      <w:r>
        <w:t>Integrated Pest Management</w:t>
      </w:r>
      <w:bookmarkEnd w:id="41"/>
    </w:p>
    <w:p w14:paraId="175FA83F" w14:textId="209AF54F" w:rsidR="00DA783D" w:rsidRDefault="00DA783D" w:rsidP="00136BC1">
      <w:pPr>
        <w:pStyle w:val="p4"/>
      </w:pPr>
      <w:bookmarkStart w:id="42" w:name="_Hlk192600889"/>
      <w:r w:rsidRPr="00136BC1">
        <w:rPr>
          <w:b/>
          <w:bCs/>
        </w:rPr>
        <w:t>1</w:t>
      </w:r>
      <w:r w:rsidR="00136BC1" w:rsidRPr="00136BC1">
        <w:rPr>
          <w:b/>
          <w:bCs/>
        </w:rPr>
        <w:t>2.2.</w:t>
      </w:r>
      <w:bookmarkEnd w:id="42"/>
      <w:r w:rsidR="00136BC1" w:rsidRPr="00136BC1">
        <w:rPr>
          <w:b/>
          <w:bCs/>
        </w:rPr>
        <w:t>1</w:t>
      </w:r>
      <w:r w:rsidR="00136BC1">
        <w:tab/>
      </w:r>
      <w:r>
        <w:t>The operator shall be trained and demonstrate competence on Integrated Pest Management (IPM)</w:t>
      </w:r>
    </w:p>
    <w:p w14:paraId="4BC64563" w14:textId="78C2215A" w:rsidR="00DA783D" w:rsidRDefault="00136BC1" w:rsidP="00136BC1">
      <w:pPr>
        <w:pStyle w:val="p4"/>
      </w:pPr>
      <w:r w:rsidRPr="00136BC1">
        <w:rPr>
          <w:b/>
          <w:bCs/>
        </w:rPr>
        <w:t>12.2.2</w:t>
      </w:r>
      <w:r>
        <w:tab/>
      </w:r>
      <w:r w:rsidR="00DA783D">
        <w:t>The operator shall have a documented IPM plan and procedures.</w:t>
      </w:r>
    </w:p>
    <w:p w14:paraId="1060D244" w14:textId="58530CA0" w:rsidR="00DA783D" w:rsidRDefault="00136BC1" w:rsidP="00136BC1">
      <w:pPr>
        <w:pStyle w:val="p4"/>
      </w:pPr>
      <w:r w:rsidRPr="00136BC1">
        <w:rPr>
          <w:b/>
          <w:bCs/>
        </w:rPr>
        <w:t>12.2.3</w:t>
      </w:r>
      <w:r>
        <w:tab/>
      </w:r>
      <w:r w:rsidR="00DA783D">
        <w:t>The operator shall demonstrate knowledge on pests and diseases of the crop.</w:t>
      </w:r>
    </w:p>
    <w:p w14:paraId="6D6F325F" w14:textId="0D259AB2" w:rsidR="00DA783D" w:rsidRDefault="00136BC1" w:rsidP="00136BC1">
      <w:pPr>
        <w:pStyle w:val="p4"/>
      </w:pPr>
      <w:r w:rsidRPr="00136BC1">
        <w:rPr>
          <w:b/>
          <w:bCs/>
        </w:rPr>
        <w:t>12.2.4</w:t>
      </w:r>
      <w:r>
        <w:tab/>
      </w:r>
      <w:r w:rsidR="00DA783D">
        <w:t>The operator shall demonstrate implementation of the IPM plan.</w:t>
      </w:r>
    </w:p>
    <w:p w14:paraId="5DEC6524" w14:textId="13B03C78" w:rsidR="00DA783D" w:rsidRDefault="00136BC1" w:rsidP="00136BC1">
      <w:pPr>
        <w:pStyle w:val="p4"/>
      </w:pPr>
      <w:r w:rsidRPr="00136BC1">
        <w:rPr>
          <w:b/>
          <w:bCs/>
        </w:rPr>
        <w:t>12.2.5</w:t>
      </w:r>
      <w:r>
        <w:tab/>
      </w:r>
      <w:r w:rsidR="00DA783D">
        <w:t xml:space="preserve">The operator shall monitor the pest and diseases in the farm/facility. </w:t>
      </w:r>
    </w:p>
    <w:p w14:paraId="50F0EF04" w14:textId="5CAAC157" w:rsidR="00DA783D" w:rsidRDefault="00136BC1" w:rsidP="00136BC1">
      <w:pPr>
        <w:pStyle w:val="p4"/>
      </w:pPr>
      <w:r w:rsidRPr="00136BC1">
        <w:rPr>
          <w:b/>
          <w:bCs/>
        </w:rPr>
        <w:t>12.2.</w:t>
      </w:r>
      <w:r>
        <w:rPr>
          <w:b/>
          <w:bCs/>
        </w:rPr>
        <w:t>6</w:t>
      </w:r>
      <w:r>
        <w:tab/>
      </w:r>
      <w:r w:rsidR="00DA783D">
        <w:t xml:space="preserve">Tools and equipment used shall be disinfected as per the crop protection risk assessment. </w:t>
      </w:r>
    </w:p>
    <w:p w14:paraId="460E5D98" w14:textId="1F4F89DC" w:rsidR="00DA783D" w:rsidRDefault="00136BC1" w:rsidP="00136BC1">
      <w:pPr>
        <w:pStyle w:val="p4"/>
      </w:pPr>
      <w:r w:rsidRPr="00136BC1">
        <w:rPr>
          <w:b/>
          <w:bCs/>
        </w:rPr>
        <w:t>12.2.</w:t>
      </w:r>
      <w:r>
        <w:rPr>
          <w:b/>
          <w:bCs/>
        </w:rPr>
        <w:t>7</w:t>
      </w:r>
      <w:r>
        <w:tab/>
      </w:r>
      <w:r w:rsidR="00DA783D">
        <w:t>Water used in mixing of crop protection products, shall be free from physical, microbial and chemical contaminants.</w:t>
      </w:r>
    </w:p>
    <w:p w14:paraId="302974B3" w14:textId="4AC31BA7" w:rsidR="00DA783D" w:rsidRDefault="00136BC1" w:rsidP="00136BC1">
      <w:pPr>
        <w:pStyle w:val="p4"/>
      </w:pPr>
      <w:r w:rsidRPr="00136BC1">
        <w:rPr>
          <w:b/>
          <w:bCs/>
        </w:rPr>
        <w:lastRenderedPageBreak/>
        <w:t>12.2.8</w:t>
      </w:r>
      <w:r>
        <w:tab/>
      </w:r>
      <w:r w:rsidR="00DA783D">
        <w:t xml:space="preserve">Each operator involved in crop protection, shall use appropriate Personal protective equipment. </w:t>
      </w:r>
    </w:p>
    <w:p w14:paraId="50E5A220" w14:textId="1B4C1DE5" w:rsidR="00DA783D" w:rsidRDefault="00DA783D" w:rsidP="00136BC1">
      <w:pPr>
        <w:pStyle w:val="Heading2"/>
      </w:pPr>
      <w:bookmarkStart w:id="43" w:name="_Toc192673590"/>
      <w:r>
        <w:t>1</w:t>
      </w:r>
      <w:r w:rsidR="00136BC1">
        <w:t>2.3</w:t>
      </w:r>
      <w:r w:rsidR="00136BC1">
        <w:tab/>
      </w:r>
      <w:r>
        <w:t>Pest control products use</w:t>
      </w:r>
      <w:bookmarkEnd w:id="43"/>
    </w:p>
    <w:p w14:paraId="148982B0" w14:textId="52239024" w:rsidR="00DA783D" w:rsidRDefault="00DA783D" w:rsidP="00DA783D">
      <w:r>
        <w:t>The operator shall conduct, document a pest control products risk assessment and demonstrate an understanding of the associated risks.</w:t>
      </w:r>
    </w:p>
    <w:p w14:paraId="6B81459B" w14:textId="5CC25FD7" w:rsidR="00DA783D" w:rsidRDefault="00DA783D" w:rsidP="00136BC1">
      <w:pPr>
        <w:pStyle w:val="Heading2"/>
      </w:pPr>
      <w:bookmarkStart w:id="44" w:name="_Toc192673591"/>
      <w:r>
        <w:t>1</w:t>
      </w:r>
      <w:r w:rsidR="00136BC1">
        <w:t>2.4</w:t>
      </w:r>
      <w:r>
        <w:tab/>
        <w:t>Selection of pest control products</w:t>
      </w:r>
      <w:bookmarkEnd w:id="44"/>
    </w:p>
    <w:p w14:paraId="595829A4" w14:textId="2B07DC59" w:rsidR="00DA783D" w:rsidRDefault="00DA783D" w:rsidP="00136BC1">
      <w:pPr>
        <w:pStyle w:val="p3"/>
      </w:pPr>
      <w:bookmarkStart w:id="45" w:name="_Hlk192601044"/>
      <w:r w:rsidRPr="00136BC1">
        <w:rPr>
          <w:b/>
          <w:bCs/>
        </w:rPr>
        <w:t>1</w:t>
      </w:r>
      <w:r w:rsidR="00136BC1" w:rsidRPr="00136BC1">
        <w:rPr>
          <w:b/>
          <w:bCs/>
        </w:rPr>
        <w:t>2.4.</w:t>
      </w:r>
      <w:bookmarkEnd w:id="45"/>
      <w:r w:rsidR="00136BC1" w:rsidRPr="00136BC1">
        <w:rPr>
          <w:b/>
          <w:bCs/>
        </w:rPr>
        <w:t>1</w:t>
      </w:r>
      <w:r w:rsidR="00136BC1">
        <w:tab/>
      </w:r>
      <w:r>
        <w:t>Pesticides used shall comply with the local regulations.</w:t>
      </w:r>
    </w:p>
    <w:p w14:paraId="26426CCB" w14:textId="7C77C3D2" w:rsidR="00DA783D" w:rsidRDefault="00136BC1" w:rsidP="00136BC1">
      <w:pPr>
        <w:pStyle w:val="p3"/>
      </w:pPr>
      <w:r w:rsidRPr="00136BC1">
        <w:rPr>
          <w:b/>
          <w:bCs/>
        </w:rPr>
        <w:t>12.4.</w:t>
      </w:r>
      <w:r w:rsidR="00DA783D" w:rsidRPr="00136BC1">
        <w:rPr>
          <w:b/>
          <w:bCs/>
        </w:rPr>
        <w:t>2</w:t>
      </w:r>
      <w:r w:rsidR="00DA783D">
        <w:tab/>
        <w:t>The operator shall consult regularly and be aware of any restrictions on pesticides used and shall have documentations on such restrictions.</w:t>
      </w:r>
    </w:p>
    <w:p w14:paraId="5D547705" w14:textId="19A03A70" w:rsidR="00DA783D" w:rsidRDefault="00136BC1" w:rsidP="00136BC1">
      <w:pPr>
        <w:pStyle w:val="p3"/>
      </w:pPr>
      <w:r w:rsidRPr="00136BC1">
        <w:rPr>
          <w:b/>
          <w:bCs/>
        </w:rPr>
        <w:t>12.4.</w:t>
      </w:r>
      <w:r w:rsidR="00DA783D" w:rsidRPr="00136BC1">
        <w:rPr>
          <w:b/>
          <w:bCs/>
        </w:rPr>
        <w:t>3</w:t>
      </w:r>
      <w:r w:rsidR="00DA783D">
        <w:tab/>
        <w:t>The technical person responsible for pesticide choice and application shall be competent by training.</w:t>
      </w:r>
    </w:p>
    <w:p w14:paraId="0C66DB67" w14:textId="5C2AAC79" w:rsidR="00DA783D" w:rsidRDefault="00136BC1" w:rsidP="00136BC1">
      <w:pPr>
        <w:pStyle w:val="p3"/>
      </w:pPr>
      <w:r w:rsidRPr="00136BC1">
        <w:rPr>
          <w:b/>
          <w:bCs/>
        </w:rPr>
        <w:t>12.4.</w:t>
      </w:r>
      <w:r w:rsidR="00DA783D" w:rsidRPr="00136BC1">
        <w:rPr>
          <w:b/>
          <w:bCs/>
        </w:rPr>
        <w:t>4</w:t>
      </w:r>
      <w:r>
        <w:tab/>
      </w:r>
      <w:r w:rsidR="00DA783D">
        <w:t>There shall be a justification to show that the choice of pesticide is appropriate for the intended purpose.</w:t>
      </w:r>
    </w:p>
    <w:p w14:paraId="60FBB710" w14:textId="32EEAAF0" w:rsidR="00DA783D" w:rsidRDefault="00136BC1" w:rsidP="00136BC1">
      <w:pPr>
        <w:pStyle w:val="p3"/>
      </w:pPr>
      <w:r w:rsidRPr="00136BC1">
        <w:rPr>
          <w:b/>
          <w:bCs/>
        </w:rPr>
        <w:t>12.4.</w:t>
      </w:r>
      <w:r w:rsidR="00DA783D" w:rsidRPr="00136BC1">
        <w:rPr>
          <w:b/>
          <w:bCs/>
        </w:rPr>
        <w:t>5</w:t>
      </w:r>
      <w:r w:rsidR="00DA783D">
        <w:tab/>
        <w:t>Over reliance on pesticides with similar mode of action shall be avoided where repetitive applications are required to eliminate pest resistance.</w:t>
      </w:r>
    </w:p>
    <w:p w14:paraId="33AAC6F1" w14:textId="3CC00925" w:rsidR="00DA783D" w:rsidRDefault="00136BC1" w:rsidP="00136BC1">
      <w:pPr>
        <w:pStyle w:val="p3"/>
      </w:pPr>
      <w:r w:rsidRPr="00136BC1">
        <w:rPr>
          <w:b/>
          <w:bCs/>
        </w:rPr>
        <w:t>12.4.</w:t>
      </w:r>
      <w:r w:rsidR="00DA783D" w:rsidRPr="00136BC1">
        <w:rPr>
          <w:b/>
          <w:bCs/>
        </w:rPr>
        <w:t>6</w:t>
      </w:r>
      <w:r w:rsidRPr="00136BC1">
        <w:rPr>
          <w:b/>
          <w:bCs/>
        </w:rPr>
        <w:tab/>
      </w:r>
      <w:r w:rsidR="00DA783D">
        <w:t>The application rate of pesticides per given area and the dilution rates shall comply with recommendations on the product label. Where a choice exists, a product that is safer to handle and has less environmental impact shall be chosen.</w:t>
      </w:r>
    </w:p>
    <w:p w14:paraId="1D633B11" w14:textId="52622FE8" w:rsidR="00DA783D" w:rsidRDefault="00DA783D" w:rsidP="00EA0B53">
      <w:pPr>
        <w:pStyle w:val="Heading2"/>
      </w:pPr>
      <w:bookmarkStart w:id="46" w:name="_Toc192673592"/>
      <w:r>
        <w:t>1</w:t>
      </w:r>
      <w:r w:rsidR="00B92EA4">
        <w:t>2.5</w:t>
      </w:r>
      <w:r w:rsidR="00B92EA4">
        <w:tab/>
      </w:r>
      <w:r>
        <w:tab/>
        <w:t>Procurement of pest control products</w:t>
      </w:r>
      <w:bookmarkEnd w:id="46"/>
    </w:p>
    <w:p w14:paraId="02DDBA1F" w14:textId="08A2389A" w:rsidR="00DA783D" w:rsidRDefault="00DA783D" w:rsidP="00EA0B53">
      <w:pPr>
        <w:pStyle w:val="p3"/>
      </w:pPr>
      <w:r w:rsidRPr="00EA0B53">
        <w:rPr>
          <w:b/>
          <w:bCs/>
        </w:rPr>
        <w:t>1</w:t>
      </w:r>
      <w:r w:rsidR="00B92EA4" w:rsidRPr="00EA0B53">
        <w:rPr>
          <w:b/>
          <w:bCs/>
        </w:rPr>
        <w:t>2.5.</w:t>
      </w:r>
      <w:r w:rsidRPr="00EA0B53">
        <w:rPr>
          <w:b/>
          <w:bCs/>
        </w:rPr>
        <w:t>1</w:t>
      </w:r>
      <w:r>
        <w:tab/>
        <w:t xml:space="preserve"> Purchasing and use of pest control products shall only be done for products that are </w:t>
      </w:r>
    </w:p>
    <w:p w14:paraId="0F39DA8E" w14:textId="77777777" w:rsidR="00DA783D" w:rsidRDefault="00DA783D" w:rsidP="00EA0B53">
      <w:pPr>
        <w:pStyle w:val="ListNumber"/>
      </w:pPr>
      <w:r>
        <w:t>a)</w:t>
      </w:r>
      <w:r>
        <w:tab/>
        <w:t xml:space="preserve">Registered for use on the crop,  </w:t>
      </w:r>
    </w:p>
    <w:p w14:paraId="39824245" w14:textId="77777777" w:rsidR="00DA783D" w:rsidRDefault="00DA783D" w:rsidP="00EA0B53">
      <w:pPr>
        <w:pStyle w:val="ListNumber"/>
      </w:pPr>
      <w:r>
        <w:t>b)</w:t>
      </w:r>
      <w:r>
        <w:tab/>
        <w:t>From licensed distributors.</w:t>
      </w:r>
    </w:p>
    <w:p w14:paraId="553522E3" w14:textId="52CD7F0C" w:rsidR="00DA783D" w:rsidRDefault="00DA783D" w:rsidP="00B92EA4">
      <w:pPr>
        <w:pStyle w:val="p3"/>
      </w:pPr>
      <w:r w:rsidRPr="00EA0B53">
        <w:rPr>
          <w:b/>
          <w:bCs/>
        </w:rPr>
        <w:t>1</w:t>
      </w:r>
      <w:r w:rsidR="00B92EA4" w:rsidRPr="00EA0B53">
        <w:rPr>
          <w:b/>
          <w:bCs/>
        </w:rPr>
        <w:t>2.5</w:t>
      </w:r>
      <w:r w:rsidRPr="00EA0B53">
        <w:rPr>
          <w:b/>
          <w:bCs/>
        </w:rPr>
        <w:t>.2</w:t>
      </w:r>
      <w:r>
        <w:tab/>
        <w:t>Purchase receipts of all pest control products shall be maintained for at least 12 months</w:t>
      </w:r>
    </w:p>
    <w:p w14:paraId="728845CA" w14:textId="78A522DE" w:rsidR="00DA783D" w:rsidRDefault="00DA783D" w:rsidP="00B92EA4">
      <w:pPr>
        <w:pStyle w:val="p3"/>
      </w:pPr>
      <w:r w:rsidRPr="00EA0B53">
        <w:rPr>
          <w:b/>
          <w:bCs/>
        </w:rPr>
        <w:t>1</w:t>
      </w:r>
      <w:r w:rsidR="00B92EA4" w:rsidRPr="00EA0B53">
        <w:rPr>
          <w:b/>
          <w:bCs/>
        </w:rPr>
        <w:t>2.5</w:t>
      </w:r>
      <w:r w:rsidRPr="00EA0B53">
        <w:rPr>
          <w:b/>
          <w:bCs/>
        </w:rPr>
        <w:t>.3</w:t>
      </w:r>
      <w:r>
        <w:tab/>
        <w:t xml:space="preserve"> A record of all pest control products used on the farm shall be maintained</w:t>
      </w:r>
    </w:p>
    <w:p w14:paraId="660ECC95" w14:textId="50C4EBE1" w:rsidR="00DA783D" w:rsidRDefault="00DA783D" w:rsidP="00B92EA4">
      <w:pPr>
        <w:pStyle w:val="Heading2"/>
      </w:pPr>
      <w:bookmarkStart w:id="47" w:name="_Hlk192601196"/>
      <w:bookmarkStart w:id="48" w:name="_Toc192673593"/>
      <w:r>
        <w:t>1</w:t>
      </w:r>
      <w:r w:rsidR="00B92EA4">
        <w:t>2.6</w:t>
      </w:r>
      <w:bookmarkEnd w:id="47"/>
      <w:r>
        <w:tab/>
        <w:t>Storage of pest control products,</w:t>
      </w:r>
      <w:bookmarkEnd w:id="48"/>
    </w:p>
    <w:p w14:paraId="60CB6970" w14:textId="04DD58E2" w:rsidR="00DA783D" w:rsidRDefault="00B92EA4" w:rsidP="00B92EA4">
      <w:pPr>
        <w:pStyle w:val="p3"/>
      </w:pPr>
      <w:r w:rsidRPr="00EA0B53">
        <w:rPr>
          <w:b/>
          <w:bCs/>
        </w:rPr>
        <w:t>12.6</w:t>
      </w:r>
      <w:r w:rsidR="00DA783D" w:rsidRPr="00EA0B53">
        <w:rPr>
          <w:b/>
          <w:bCs/>
        </w:rPr>
        <w:t>.1</w:t>
      </w:r>
      <w:r w:rsidR="00DA783D">
        <w:tab/>
        <w:t>Pest control products stores shall be licensed by the competent authority</w:t>
      </w:r>
    </w:p>
    <w:p w14:paraId="7698CA72" w14:textId="2D99EB1C" w:rsidR="00DA783D" w:rsidRDefault="00B92EA4" w:rsidP="00B92EA4">
      <w:pPr>
        <w:pStyle w:val="p3"/>
      </w:pPr>
      <w:r w:rsidRPr="00EA0B53">
        <w:rPr>
          <w:b/>
          <w:bCs/>
        </w:rPr>
        <w:t>12.6</w:t>
      </w:r>
      <w:r w:rsidR="00DA783D" w:rsidRPr="00EA0B53">
        <w:rPr>
          <w:b/>
          <w:bCs/>
        </w:rPr>
        <w:t>.2</w:t>
      </w:r>
      <w:r w:rsidR="00DA783D">
        <w:tab/>
        <w:t>Pest control product shall be stored</w:t>
      </w:r>
      <w:r w:rsidR="00DA783D">
        <w:tab/>
        <w:t>in suitably constructed</w:t>
      </w:r>
      <w:r w:rsidR="00DA783D">
        <w:tab/>
        <w:t>stores which meet minimum requirements and conditions.</w:t>
      </w:r>
    </w:p>
    <w:p w14:paraId="5E9B72AB" w14:textId="6B2D6DFB" w:rsidR="00DA783D" w:rsidRDefault="00B92EA4" w:rsidP="00B92EA4">
      <w:pPr>
        <w:pStyle w:val="p3"/>
      </w:pPr>
      <w:r w:rsidRPr="00EA0B53">
        <w:rPr>
          <w:b/>
          <w:bCs/>
        </w:rPr>
        <w:t>12.6</w:t>
      </w:r>
      <w:r w:rsidR="00DA783D" w:rsidRPr="00EA0B53">
        <w:rPr>
          <w:b/>
          <w:bCs/>
        </w:rPr>
        <w:t>.3</w:t>
      </w:r>
      <w:r w:rsidR="00DA783D">
        <w:tab/>
        <w:t>Only approved pesticides in original labelled containers shall be held in the store. No other commodities shall be stored with pesticides.</w:t>
      </w:r>
    </w:p>
    <w:p w14:paraId="0C8B02AF" w14:textId="48E12F58" w:rsidR="00DA783D" w:rsidRDefault="00B92EA4" w:rsidP="00B92EA4">
      <w:pPr>
        <w:pStyle w:val="p3"/>
      </w:pPr>
      <w:r w:rsidRPr="00EA0B53">
        <w:rPr>
          <w:b/>
          <w:bCs/>
        </w:rPr>
        <w:t>12.6</w:t>
      </w:r>
      <w:r w:rsidR="00DA783D" w:rsidRPr="00EA0B53">
        <w:rPr>
          <w:b/>
          <w:bCs/>
        </w:rPr>
        <w:t>.4</w:t>
      </w:r>
      <w:r w:rsidR="00DA783D">
        <w:tab/>
        <w:t xml:space="preserve"> Pesticides shall be kept in a separate room and shall be kept secure from children and animals, foodstuffs, fires, stoves or lamps. In the case of the cupboards, the shelf shall have a front lip to prevent containers from falling out on opening the doors. Access shall be limited to suitably trained and authorized personnel.</w:t>
      </w:r>
    </w:p>
    <w:p w14:paraId="4BF2B104" w14:textId="01E211DF" w:rsidR="00DA783D" w:rsidRDefault="00B92EA4" w:rsidP="00B92EA4">
      <w:pPr>
        <w:pStyle w:val="p3"/>
      </w:pPr>
      <w:r w:rsidRPr="00EA0B53">
        <w:rPr>
          <w:b/>
          <w:bCs/>
        </w:rPr>
        <w:t>12.6</w:t>
      </w:r>
      <w:r w:rsidR="00DA783D" w:rsidRPr="00EA0B53">
        <w:rPr>
          <w:b/>
          <w:bCs/>
        </w:rPr>
        <w:t>.5</w:t>
      </w:r>
      <w:r w:rsidR="00DA783D">
        <w:tab/>
        <w:t xml:space="preserve"> Warning in English, Kiswahili and local language where applicable shall be placed on the outside of the pesticide store. Warnings and/or symbols such as― NO SMOKING, NO NAKED FLAMES among others, shall be displayed both inside and outside, the pesticide store.</w:t>
      </w:r>
    </w:p>
    <w:p w14:paraId="387DBE32" w14:textId="58D455C0" w:rsidR="00DA783D" w:rsidRDefault="00B92EA4" w:rsidP="00B92EA4">
      <w:pPr>
        <w:pStyle w:val="p3"/>
      </w:pPr>
      <w:r w:rsidRPr="00EA0B53">
        <w:rPr>
          <w:b/>
          <w:bCs/>
        </w:rPr>
        <w:t>12.6</w:t>
      </w:r>
      <w:r w:rsidR="00DA783D" w:rsidRPr="00EA0B53">
        <w:rPr>
          <w:b/>
          <w:bCs/>
        </w:rPr>
        <w:t>.6</w:t>
      </w:r>
      <w:r w:rsidR="00DA783D">
        <w:tab/>
        <w:t>Stock shall be inspected regularly and stock records maintained.</w:t>
      </w:r>
    </w:p>
    <w:p w14:paraId="4AF6528A" w14:textId="64EA9A5D" w:rsidR="00DA783D" w:rsidRPr="00EA0B53" w:rsidRDefault="00B92EA4" w:rsidP="00EA0B53">
      <w:pPr>
        <w:pStyle w:val="p3"/>
      </w:pPr>
      <w:r w:rsidRPr="00EA0B53">
        <w:rPr>
          <w:b/>
          <w:bCs/>
        </w:rPr>
        <w:lastRenderedPageBreak/>
        <w:t>12.6</w:t>
      </w:r>
      <w:r w:rsidR="00DA783D" w:rsidRPr="00EA0B53">
        <w:rPr>
          <w:b/>
          <w:bCs/>
        </w:rPr>
        <w:t>.7</w:t>
      </w:r>
      <w:r w:rsidR="00DA783D" w:rsidRPr="00EA0B53">
        <w:tab/>
        <w:t xml:space="preserve"> Storekeepers shall receive training regarding the toxicity of pesticides, their storage, handling and dispensing.</w:t>
      </w:r>
    </w:p>
    <w:p w14:paraId="66C951D2" w14:textId="1730DD0C" w:rsidR="00DA783D" w:rsidRPr="00EA0B53" w:rsidRDefault="00B92EA4" w:rsidP="00EA0B53">
      <w:pPr>
        <w:pStyle w:val="p3"/>
      </w:pPr>
      <w:r w:rsidRPr="00EA0B53">
        <w:rPr>
          <w:b/>
          <w:bCs/>
        </w:rPr>
        <w:t>12.6</w:t>
      </w:r>
      <w:r w:rsidR="00DA783D" w:rsidRPr="00EA0B53">
        <w:rPr>
          <w:b/>
          <w:bCs/>
        </w:rPr>
        <w:t>.8</w:t>
      </w:r>
      <w:r w:rsidR="00DA783D" w:rsidRPr="00EA0B53">
        <w:tab/>
        <w:t>Written procedures shall be developed for handling events such as accidents, fire, spillage or poisoning of personnel. These should be displayed in languages understood by users in accessible areas.</w:t>
      </w:r>
    </w:p>
    <w:p w14:paraId="5454CF63" w14:textId="489CC11E" w:rsidR="00DA783D" w:rsidRPr="00EA0B53" w:rsidRDefault="00B92EA4" w:rsidP="00EA0B53">
      <w:pPr>
        <w:pStyle w:val="p3"/>
      </w:pPr>
      <w:r w:rsidRPr="00EA0B53">
        <w:rPr>
          <w:b/>
          <w:bCs/>
        </w:rPr>
        <w:t>12.6</w:t>
      </w:r>
      <w:r w:rsidR="00DA783D" w:rsidRPr="00EA0B53">
        <w:rPr>
          <w:b/>
          <w:bCs/>
        </w:rPr>
        <w:t>.9</w:t>
      </w:r>
      <w:r w:rsidR="00DA783D" w:rsidRPr="00EA0B53">
        <w:t xml:space="preserve"> Stores shall be equipped with adequate and appropriate firefighting equipment. Maintenance records on fire extinguishers shall be maintained.</w:t>
      </w:r>
    </w:p>
    <w:p w14:paraId="54A4EA98" w14:textId="40A978BC" w:rsidR="00DA783D" w:rsidRPr="00EA0B53" w:rsidRDefault="00B92EA4" w:rsidP="00EA0B53">
      <w:pPr>
        <w:pStyle w:val="p3"/>
      </w:pPr>
      <w:r w:rsidRPr="00EA0B53">
        <w:rPr>
          <w:b/>
          <w:bCs/>
        </w:rPr>
        <w:t>12.6</w:t>
      </w:r>
      <w:r w:rsidR="00DA783D" w:rsidRPr="00EA0B53">
        <w:rPr>
          <w:b/>
          <w:bCs/>
        </w:rPr>
        <w:t>.10</w:t>
      </w:r>
      <w:r w:rsidR="00DA783D" w:rsidRPr="00EA0B53">
        <w:tab/>
        <w:t>Shelves in stores shall be made of non-absorbent and non-flammable material. Materials to deal with leakage and spillage shall be available in the store. These may include sand, shovel, broom and empty disposal bin.</w:t>
      </w:r>
    </w:p>
    <w:p w14:paraId="55C8BD0F" w14:textId="56B6D145" w:rsidR="00DA783D" w:rsidRPr="00EA0B53" w:rsidRDefault="00B92EA4" w:rsidP="00EA0B53">
      <w:pPr>
        <w:pStyle w:val="p3"/>
      </w:pPr>
      <w:r w:rsidRPr="00EA0B53">
        <w:rPr>
          <w:b/>
          <w:bCs/>
        </w:rPr>
        <w:t>12.6</w:t>
      </w:r>
      <w:r w:rsidR="00DA783D" w:rsidRPr="00EA0B53">
        <w:rPr>
          <w:b/>
          <w:bCs/>
        </w:rPr>
        <w:t>.11</w:t>
      </w:r>
      <w:r w:rsidR="00DA783D" w:rsidRPr="00EA0B53">
        <w:tab/>
        <w:t>There shall be adequate washing facilities near the store.</w:t>
      </w:r>
    </w:p>
    <w:p w14:paraId="1109BB40" w14:textId="11B137D0" w:rsidR="00DA783D" w:rsidRPr="00EA0B53" w:rsidRDefault="00B92EA4" w:rsidP="00EA0B53">
      <w:pPr>
        <w:pStyle w:val="p3"/>
      </w:pPr>
      <w:r w:rsidRPr="00EA0B53">
        <w:rPr>
          <w:b/>
          <w:bCs/>
        </w:rPr>
        <w:t>12.6.</w:t>
      </w:r>
      <w:r w:rsidR="00DA783D" w:rsidRPr="00EA0B53">
        <w:rPr>
          <w:b/>
          <w:bCs/>
        </w:rPr>
        <w:t>12</w:t>
      </w:r>
      <w:r w:rsidR="00DA783D" w:rsidRPr="00EA0B53">
        <w:tab/>
        <w:t>The store shall be bunded to contain any spillages and contaminated water used for cleaning or firefighting.</w:t>
      </w:r>
    </w:p>
    <w:p w14:paraId="3D612EB6" w14:textId="682BB866" w:rsidR="00DA783D" w:rsidRPr="00EA0B53" w:rsidRDefault="00B92EA4" w:rsidP="00EA0B53">
      <w:pPr>
        <w:pStyle w:val="p3"/>
      </w:pPr>
      <w:r w:rsidRPr="00EA0B53">
        <w:rPr>
          <w:b/>
          <w:bCs/>
        </w:rPr>
        <w:t>12.6.</w:t>
      </w:r>
      <w:r w:rsidR="00DA783D" w:rsidRPr="00EA0B53">
        <w:rPr>
          <w:b/>
          <w:bCs/>
        </w:rPr>
        <w:t>13</w:t>
      </w:r>
      <w:r w:rsidR="00DA783D" w:rsidRPr="00EA0B53">
        <w:tab/>
        <w:t xml:space="preserve"> Drainage shall be to a sump or adequate wastewater treatment facility which shall be situated far from all water sources and does not drain into riparian land. They shall be adequately marked or labelled.</w:t>
      </w:r>
    </w:p>
    <w:p w14:paraId="5449D941" w14:textId="3E873270" w:rsidR="00DA783D" w:rsidRPr="00EA0B53" w:rsidRDefault="00B92EA4" w:rsidP="00EA0B53">
      <w:pPr>
        <w:pStyle w:val="p3"/>
      </w:pPr>
      <w:r w:rsidRPr="00EA0B53">
        <w:rPr>
          <w:b/>
          <w:bCs/>
        </w:rPr>
        <w:t>12.6</w:t>
      </w:r>
      <w:r w:rsidR="00DA783D" w:rsidRPr="00EA0B53">
        <w:rPr>
          <w:b/>
          <w:bCs/>
        </w:rPr>
        <w:t>.14</w:t>
      </w:r>
      <w:r w:rsidR="00DA783D" w:rsidRPr="00EA0B53">
        <w:tab/>
        <w:t>All personnel working in pesticide stores shall have access to suitable Personal Protective Equipment.</w:t>
      </w:r>
    </w:p>
    <w:p w14:paraId="302063FD" w14:textId="0025353D" w:rsidR="00DA783D" w:rsidRPr="00EA0B53" w:rsidRDefault="00B92EA4" w:rsidP="00EA0B53">
      <w:pPr>
        <w:pStyle w:val="p3"/>
      </w:pPr>
      <w:r w:rsidRPr="00EA0B53">
        <w:rPr>
          <w:b/>
          <w:bCs/>
        </w:rPr>
        <w:t>12.6</w:t>
      </w:r>
      <w:r w:rsidR="00DA783D" w:rsidRPr="00EA0B53">
        <w:rPr>
          <w:b/>
          <w:bCs/>
        </w:rPr>
        <w:t>.15</w:t>
      </w:r>
      <w:r w:rsidR="00DA783D" w:rsidRPr="00EA0B53">
        <w:tab/>
        <w:t>A pesticides and fertilizers shall be stored separately, and away from detergents or disinfectants.</w:t>
      </w:r>
    </w:p>
    <w:p w14:paraId="65A89E6D" w14:textId="2E781E08" w:rsidR="00DA783D" w:rsidRPr="00EA0B53" w:rsidRDefault="00B92EA4" w:rsidP="00EA0B53">
      <w:pPr>
        <w:pStyle w:val="p3"/>
      </w:pPr>
      <w:r w:rsidRPr="00EA0B53">
        <w:rPr>
          <w:b/>
          <w:bCs/>
        </w:rPr>
        <w:t>12.6</w:t>
      </w:r>
      <w:r w:rsidR="00DA783D" w:rsidRPr="00EA0B53">
        <w:rPr>
          <w:b/>
          <w:bCs/>
        </w:rPr>
        <w:t>.16</w:t>
      </w:r>
      <w:r w:rsidR="00DA783D" w:rsidRPr="00EA0B53">
        <w:tab/>
        <w:t>A Pesticide store shall be located away from water sources.</w:t>
      </w:r>
    </w:p>
    <w:p w14:paraId="7A7692F3" w14:textId="63A6BB84" w:rsidR="00DA783D" w:rsidRDefault="00DA783D" w:rsidP="00B92EA4">
      <w:pPr>
        <w:pStyle w:val="Heading2"/>
      </w:pPr>
      <w:bookmarkStart w:id="49" w:name="_Toc192673594"/>
      <w:r>
        <w:t>1</w:t>
      </w:r>
      <w:r w:rsidR="00B92EA4">
        <w:t>2</w:t>
      </w:r>
      <w:r>
        <w:t>.</w:t>
      </w:r>
      <w:r w:rsidR="00B92EA4">
        <w:t>7</w:t>
      </w:r>
      <w:r w:rsidR="00B92EA4">
        <w:tab/>
      </w:r>
      <w:r>
        <w:t>Soil fumigation</w:t>
      </w:r>
      <w:bookmarkEnd w:id="49"/>
    </w:p>
    <w:p w14:paraId="31F074B5" w14:textId="55FB7AEF" w:rsidR="00DA783D" w:rsidRDefault="00B92EA4" w:rsidP="00B92EA4">
      <w:pPr>
        <w:pStyle w:val="p3"/>
      </w:pPr>
      <w:r w:rsidRPr="00EA0B53">
        <w:rPr>
          <w:b/>
          <w:bCs/>
        </w:rPr>
        <w:t>12.7</w:t>
      </w:r>
      <w:r w:rsidR="00DA783D" w:rsidRPr="00EA0B53">
        <w:rPr>
          <w:b/>
          <w:bCs/>
        </w:rPr>
        <w:t>.1</w:t>
      </w:r>
      <w:r>
        <w:tab/>
      </w:r>
      <w:r w:rsidR="00DA783D">
        <w:t xml:space="preserve">Use of fumigants shall be documented. </w:t>
      </w:r>
    </w:p>
    <w:p w14:paraId="70BA041D" w14:textId="3F8E6EFB" w:rsidR="00DA783D" w:rsidRDefault="00B92EA4" w:rsidP="00B92EA4">
      <w:pPr>
        <w:pStyle w:val="p3"/>
      </w:pPr>
      <w:r w:rsidRPr="00EA0B53">
        <w:rPr>
          <w:b/>
          <w:bCs/>
        </w:rPr>
        <w:t>12.7</w:t>
      </w:r>
      <w:r w:rsidR="00DA783D" w:rsidRPr="00EA0B53">
        <w:rPr>
          <w:b/>
          <w:bCs/>
        </w:rPr>
        <w:t>.2</w:t>
      </w:r>
      <w:r>
        <w:tab/>
      </w:r>
      <w:r w:rsidR="00DA783D">
        <w:t xml:space="preserve">Only pest control products registered by a competent authority shall be used in any production process. </w:t>
      </w:r>
    </w:p>
    <w:p w14:paraId="2B3CCDDD" w14:textId="56447BDB" w:rsidR="00DA783D" w:rsidRDefault="00B92EA4" w:rsidP="00B92EA4">
      <w:pPr>
        <w:pStyle w:val="p3"/>
      </w:pPr>
      <w:r w:rsidRPr="00EA0B53">
        <w:rPr>
          <w:b/>
          <w:bCs/>
        </w:rPr>
        <w:t>12.7</w:t>
      </w:r>
      <w:r w:rsidR="00DA783D" w:rsidRPr="00EA0B53">
        <w:rPr>
          <w:b/>
          <w:bCs/>
        </w:rPr>
        <w:t>.3</w:t>
      </w:r>
      <w:r>
        <w:tab/>
      </w:r>
      <w:r w:rsidR="00DA783D">
        <w:t>Pest control products shall be used in accordance with the prescription for purpose fit for use.</w:t>
      </w:r>
    </w:p>
    <w:p w14:paraId="56B25E8A" w14:textId="1C50773F" w:rsidR="00DA783D" w:rsidRDefault="00B92EA4" w:rsidP="00B92EA4">
      <w:pPr>
        <w:pStyle w:val="p3"/>
      </w:pPr>
      <w:r w:rsidRPr="00EA0B53">
        <w:rPr>
          <w:b/>
          <w:bCs/>
        </w:rPr>
        <w:t>12.7</w:t>
      </w:r>
      <w:r w:rsidR="00DA783D" w:rsidRPr="00EA0B53">
        <w:rPr>
          <w:b/>
          <w:bCs/>
        </w:rPr>
        <w:t>.4</w:t>
      </w:r>
      <w:r>
        <w:tab/>
      </w:r>
      <w:r w:rsidR="00DA783D">
        <w:t>Operators shall keep up to date with the most current list of acceptable pest control products locally and internationally as applicable.</w:t>
      </w:r>
    </w:p>
    <w:p w14:paraId="581D6A1D" w14:textId="0E74A613" w:rsidR="00DA783D" w:rsidRDefault="00B92EA4" w:rsidP="00B92EA4">
      <w:pPr>
        <w:pStyle w:val="Heading2"/>
      </w:pPr>
      <w:bookmarkStart w:id="50" w:name="_Toc192673595"/>
      <w:r>
        <w:t>12.8</w:t>
      </w:r>
      <w:r w:rsidR="00DA783D">
        <w:tab/>
        <w:t>Resistance management</w:t>
      </w:r>
      <w:bookmarkEnd w:id="50"/>
    </w:p>
    <w:p w14:paraId="7B7CBEF0" w14:textId="31A80601" w:rsidR="00DA783D" w:rsidRDefault="00DA783D" w:rsidP="00DA783D">
      <w:r>
        <w:t>Products shall be chosen to avoid over reliance or continued use of any single chemical grouping, thus reducing the emergence of pesticide resistance.</w:t>
      </w:r>
    </w:p>
    <w:p w14:paraId="0C515EE9" w14:textId="2C13E8B1" w:rsidR="00DA783D" w:rsidRDefault="00DA783D" w:rsidP="00B92EA4">
      <w:pPr>
        <w:pStyle w:val="Heading2"/>
      </w:pPr>
      <w:bookmarkStart w:id="51" w:name="_Toc192673596"/>
      <w:r>
        <w:t>1</w:t>
      </w:r>
      <w:r w:rsidR="00B92EA4">
        <w:t>2</w:t>
      </w:r>
      <w:r>
        <w:t>.</w:t>
      </w:r>
      <w:r w:rsidR="00B92EA4">
        <w:t>9</w:t>
      </w:r>
      <w:r>
        <w:tab/>
        <w:t>Application conditions</w:t>
      </w:r>
      <w:bookmarkEnd w:id="51"/>
    </w:p>
    <w:p w14:paraId="28B2CE03" w14:textId="1CEA42E2" w:rsidR="00DA783D" w:rsidRDefault="00B92EA4" w:rsidP="00B92EA4">
      <w:pPr>
        <w:pStyle w:val="p3"/>
      </w:pPr>
      <w:r w:rsidRPr="00EA0B53">
        <w:rPr>
          <w:b/>
          <w:bCs/>
        </w:rPr>
        <w:t>12.9.</w:t>
      </w:r>
      <w:r w:rsidR="00DA783D" w:rsidRPr="00EA0B53">
        <w:rPr>
          <w:b/>
          <w:bCs/>
        </w:rPr>
        <w:t>1</w:t>
      </w:r>
      <w:r>
        <w:tab/>
      </w:r>
      <w:r w:rsidR="00DA783D">
        <w:t>Pesticides shall not be applied in adverse weather conditions such as wind, rain or during overhead irrigation.</w:t>
      </w:r>
    </w:p>
    <w:p w14:paraId="6E9619DC" w14:textId="1FE637BA" w:rsidR="00DA783D" w:rsidRDefault="00B92EA4" w:rsidP="00B92EA4">
      <w:pPr>
        <w:pStyle w:val="p3"/>
      </w:pPr>
      <w:r w:rsidRPr="00EA0B53">
        <w:rPr>
          <w:b/>
          <w:bCs/>
        </w:rPr>
        <w:t>12.9</w:t>
      </w:r>
      <w:r w:rsidR="00DA783D" w:rsidRPr="00EA0B53">
        <w:rPr>
          <w:b/>
          <w:bCs/>
        </w:rPr>
        <w:t>.2</w:t>
      </w:r>
      <w:r>
        <w:tab/>
      </w:r>
      <w:r w:rsidR="00DA783D">
        <w:t>Spraying during high mid-day temperatures should be avoided.</w:t>
      </w:r>
    </w:p>
    <w:p w14:paraId="17C9A30C" w14:textId="3787AC61" w:rsidR="00DA783D" w:rsidRDefault="00DA783D" w:rsidP="00B92EA4">
      <w:pPr>
        <w:pStyle w:val="Heading2"/>
      </w:pPr>
      <w:bookmarkStart w:id="52" w:name="_Toc192673597"/>
      <w:r>
        <w:t>1</w:t>
      </w:r>
      <w:r w:rsidR="00B92EA4">
        <w:t>2.10</w:t>
      </w:r>
      <w:r>
        <w:tab/>
        <w:t>Dispensing of pesticides and hazardous chemicals</w:t>
      </w:r>
      <w:bookmarkEnd w:id="52"/>
    </w:p>
    <w:p w14:paraId="2D80D196" w14:textId="795E9F09" w:rsidR="00DA783D" w:rsidRDefault="00DA783D" w:rsidP="00B92EA4">
      <w:pPr>
        <w:pStyle w:val="p3"/>
      </w:pPr>
      <w:r w:rsidRPr="00EA0B53">
        <w:rPr>
          <w:b/>
          <w:bCs/>
        </w:rPr>
        <w:t>1</w:t>
      </w:r>
      <w:r w:rsidR="00B92EA4" w:rsidRPr="00EA0B53">
        <w:rPr>
          <w:b/>
          <w:bCs/>
        </w:rPr>
        <w:t>2.10</w:t>
      </w:r>
      <w:r w:rsidRPr="00EA0B53">
        <w:rPr>
          <w:b/>
          <w:bCs/>
        </w:rPr>
        <w:t>.1</w:t>
      </w:r>
      <w:r w:rsidR="00B92EA4">
        <w:tab/>
      </w:r>
      <w:r>
        <w:t>There shall be a separate area for dispensing of pesticides and hazardous chemicals fitted with:</w:t>
      </w:r>
    </w:p>
    <w:p w14:paraId="41F5333F" w14:textId="77777777" w:rsidR="00DA783D" w:rsidRDefault="00DA783D" w:rsidP="00B92EA4">
      <w:pPr>
        <w:pStyle w:val="ListNumber"/>
      </w:pPr>
      <w:r>
        <w:t>a)</w:t>
      </w:r>
      <w:r>
        <w:tab/>
        <w:t>a workbench.</w:t>
      </w:r>
    </w:p>
    <w:p w14:paraId="76BBC3DC" w14:textId="77777777" w:rsidR="00DA783D" w:rsidRDefault="00DA783D" w:rsidP="00B92EA4">
      <w:pPr>
        <w:pStyle w:val="ListNumber"/>
      </w:pPr>
      <w:r>
        <w:t>b)</w:t>
      </w:r>
      <w:r>
        <w:tab/>
        <w:t>running water supply shall be within at least 5 meters from the dispensing areas.</w:t>
      </w:r>
    </w:p>
    <w:p w14:paraId="1C55D62C" w14:textId="77777777" w:rsidR="00DA783D" w:rsidRDefault="00DA783D" w:rsidP="00B92EA4">
      <w:pPr>
        <w:pStyle w:val="ListNumber"/>
      </w:pPr>
      <w:r>
        <w:lastRenderedPageBreak/>
        <w:t>c)</w:t>
      </w:r>
      <w:r>
        <w:tab/>
        <w:t>wash basin plus eyebath.</w:t>
      </w:r>
    </w:p>
    <w:p w14:paraId="24060438" w14:textId="77777777" w:rsidR="00DA783D" w:rsidRDefault="00DA783D" w:rsidP="00B92EA4">
      <w:pPr>
        <w:pStyle w:val="ListNumber"/>
      </w:pPr>
      <w:r>
        <w:t>d)</w:t>
      </w:r>
      <w:r>
        <w:tab/>
        <w:t>accurate measuring equipment.</w:t>
      </w:r>
    </w:p>
    <w:p w14:paraId="15DC8E98" w14:textId="77777777" w:rsidR="00DA783D" w:rsidRDefault="00DA783D" w:rsidP="00B92EA4">
      <w:pPr>
        <w:pStyle w:val="ListNumber"/>
      </w:pPr>
      <w:r>
        <w:t>e)</w:t>
      </w:r>
      <w:r>
        <w:tab/>
        <w:t>suitable containers for pre-mixing of pesticides/chemicals; and</w:t>
      </w:r>
    </w:p>
    <w:p w14:paraId="4957242D" w14:textId="77777777" w:rsidR="00DA783D" w:rsidRDefault="00DA783D" w:rsidP="00B92EA4">
      <w:pPr>
        <w:pStyle w:val="ListNumber"/>
      </w:pPr>
      <w:r>
        <w:t>f)</w:t>
      </w:r>
      <w:r>
        <w:tab/>
        <w:t>clear marking on all equipment to indicate they are for use with pesticides/chemicals only.</w:t>
      </w:r>
    </w:p>
    <w:p w14:paraId="2F13ACB6" w14:textId="415F4DDD" w:rsidR="00DA783D" w:rsidRPr="00B92EA4" w:rsidRDefault="00B92EA4" w:rsidP="00B92EA4">
      <w:pPr>
        <w:pStyle w:val="p3"/>
      </w:pPr>
      <w:r w:rsidRPr="00EA0B53">
        <w:rPr>
          <w:b/>
          <w:bCs/>
        </w:rPr>
        <w:t>12.10</w:t>
      </w:r>
      <w:r w:rsidR="00DA783D" w:rsidRPr="00EA0B53">
        <w:rPr>
          <w:b/>
          <w:bCs/>
        </w:rPr>
        <w:t>.2</w:t>
      </w:r>
      <w:r w:rsidR="00DA783D" w:rsidRPr="00B92EA4">
        <w:t xml:space="preserve"> </w:t>
      </w:r>
      <w:r>
        <w:tab/>
      </w:r>
      <w:r w:rsidR="00DA783D" w:rsidRPr="00B92EA4">
        <w:t>Adequate and appropriate personal protective clothing and equipment shall be worn by those persons doing the dispensing.</w:t>
      </w:r>
    </w:p>
    <w:p w14:paraId="3E2313CC" w14:textId="241E1CF4" w:rsidR="00DA783D" w:rsidRDefault="00DA783D" w:rsidP="00EA0B53">
      <w:pPr>
        <w:pStyle w:val="Heading2"/>
      </w:pPr>
      <w:bookmarkStart w:id="53" w:name="_Toc192673598"/>
      <w:r>
        <w:t>1</w:t>
      </w:r>
      <w:r w:rsidR="00B92EA4">
        <w:t>2</w:t>
      </w:r>
      <w:r>
        <w:t>.1</w:t>
      </w:r>
      <w:r w:rsidR="00B92EA4">
        <w:t>1</w:t>
      </w:r>
      <w:r w:rsidR="00B92EA4">
        <w:tab/>
      </w:r>
      <w:r>
        <w:t>Application of pesticides and protection of workers</w:t>
      </w:r>
      <w:bookmarkEnd w:id="53"/>
    </w:p>
    <w:p w14:paraId="62BB49F5" w14:textId="41D84A50" w:rsidR="00DA783D" w:rsidRDefault="00B92EA4" w:rsidP="00B92EA4">
      <w:pPr>
        <w:pStyle w:val="p3"/>
      </w:pPr>
      <w:r w:rsidRPr="00EA0B53">
        <w:rPr>
          <w:b/>
          <w:bCs/>
        </w:rPr>
        <w:t>12.11</w:t>
      </w:r>
      <w:r w:rsidR="00DA783D" w:rsidRPr="00EA0B53">
        <w:rPr>
          <w:b/>
          <w:bCs/>
        </w:rPr>
        <w:t>.1</w:t>
      </w:r>
      <w:r>
        <w:tab/>
      </w:r>
      <w:r w:rsidR="00DA783D">
        <w:t>Employers shall ensure that employees are given information, instruction, training and guidance to carry out their work and to be aware of the risks to health from exposure to pesticides and the precautions to be taken.</w:t>
      </w:r>
    </w:p>
    <w:p w14:paraId="46111578" w14:textId="2E565F97" w:rsidR="00DA783D" w:rsidRDefault="00B92EA4" w:rsidP="00B92EA4">
      <w:pPr>
        <w:pStyle w:val="p3"/>
      </w:pPr>
      <w:r w:rsidRPr="00EA0B53">
        <w:rPr>
          <w:b/>
          <w:bCs/>
        </w:rPr>
        <w:t>12.11</w:t>
      </w:r>
      <w:r w:rsidR="00DA783D" w:rsidRPr="00EA0B53">
        <w:rPr>
          <w:b/>
          <w:bCs/>
        </w:rPr>
        <w:t>.2</w:t>
      </w:r>
      <w:r>
        <w:tab/>
      </w:r>
      <w:r w:rsidR="00DA783D">
        <w:t>Signs to restrict personnel access to area under pesticide application or treated with pesticides shall be displayed.</w:t>
      </w:r>
    </w:p>
    <w:p w14:paraId="187171CA" w14:textId="3E883D76" w:rsidR="00DA783D" w:rsidRDefault="00B92EA4" w:rsidP="00B92EA4">
      <w:pPr>
        <w:pStyle w:val="p3"/>
      </w:pPr>
      <w:r w:rsidRPr="00EA0B53">
        <w:rPr>
          <w:b/>
          <w:bCs/>
        </w:rPr>
        <w:t>12.11</w:t>
      </w:r>
      <w:r w:rsidR="00DA783D" w:rsidRPr="00EA0B53">
        <w:rPr>
          <w:b/>
          <w:bCs/>
        </w:rPr>
        <w:t>.3</w:t>
      </w:r>
      <w:r>
        <w:tab/>
      </w:r>
      <w:r w:rsidR="00DA783D">
        <w:t>All spray operators and supervisors shall be suitably trained on the application and risks of pesticides by a recognized institution or body. A training Schedule for the operators and supervisors shall be established</w:t>
      </w:r>
    </w:p>
    <w:p w14:paraId="53271A03" w14:textId="72917B65" w:rsidR="00DA783D" w:rsidRDefault="00B92EA4" w:rsidP="00B92EA4">
      <w:pPr>
        <w:pStyle w:val="p3"/>
      </w:pPr>
      <w:r w:rsidRPr="00EA0B53">
        <w:rPr>
          <w:b/>
          <w:bCs/>
        </w:rPr>
        <w:t>12.11</w:t>
      </w:r>
      <w:r w:rsidR="00DA783D" w:rsidRPr="00EA0B53">
        <w:rPr>
          <w:b/>
          <w:bCs/>
        </w:rPr>
        <w:t>.4</w:t>
      </w:r>
      <w:r>
        <w:tab/>
      </w:r>
      <w:r w:rsidR="00DA783D">
        <w:t xml:space="preserve">All spray operators shall wear personal protective clothing and equipment suitable for the task at hand and this shall be provided by the employer without charge. </w:t>
      </w:r>
    </w:p>
    <w:p w14:paraId="1E1DD7CF" w14:textId="60306959" w:rsidR="00DA783D" w:rsidRDefault="00B92EA4" w:rsidP="00B92EA4">
      <w:pPr>
        <w:pStyle w:val="p3"/>
      </w:pPr>
      <w:r w:rsidRPr="00EA0B53">
        <w:rPr>
          <w:b/>
          <w:bCs/>
        </w:rPr>
        <w:t>12.11</w:t>
      </w:r>
      <w:r w:rsidR="00DA783D" w:rsidRPr="00EA0B53">
        <w:rPr>
          <w:b/>
          <w:bCs/>
        </w:rPr>
        <w:t>.</w:t>
      </w:r>
      <w:r w:rsidR="00DA783D">
        <w:t>5</w:t>
      </w:r>
      <w:r>
        <w:tab/>
      </w:r>
      <w:r w:rsidR="00DA783D">
        <w:t xml:space="preserve">Spray operators shall not wear personal home clothing when spraying. Provision of secure well-ventilated storage shall be provided for personal clothing. </w:t>
      </w:r>
    </w:p>
    <w:p w14:paraId="79ECD732" w14:textId="5B7921E8" w:rsidR="00DA783D" w:rsidRDefault="00B92EA4" w:rsidP="00B92EA4">
      <w:pPr>
        <w:pStyle w:val="p3"/>
      </w:pPr>
      <w:r w:rsidRPr="00EA0B53">
        <w:rPr>
          <w:b/>
          <w:bCs/>
        </w:rPr>
        <w:t>12.11</w:t>
      </w:r>
      <w:r w:rsidR="00DA783D" w:rsidRPr="00EA0B53">
        <w:rPr>
          <w:b/>
          <w:bCs/>
        </w:rPr>
        <w:t>.6</w:t>
      </w:r>
      <w:r>
        <w:tab/>
      </w:r>
      <w:r w:rsidR="00DA783D">
        <w:t>PPEs shall have designated area for washing, drying and storing. Appropriate dressing rooms and double individual lockers for each worker shall be provided.</w:t>
      </w:r>
    </w:p>
    <w:p w14:paraId="0E087F72" w14:textId="172D50B0" w:rsidR="00DA783D" w:rsidRDefault="00B92EA4" w:rsidP="00B92EA4">
      <w:pPr>
        <w:pStyle w:val="p3"/>
      </w:pPr>
      <w:r w:rsidRPr="00EA0B53">
        <w:rPr>
          <w:b/>
          <w:bCs/>
        </w:rPr>
        <w:t>12.11</w:t>
      </w:r>
      <w:r w:rsidR="00DA783D" w:rsidRPr="00EA0B53">
        <w:rPr>
          <w:b/>
          <w:bCs/>
        </w:rPr>
        <w:t>.7</w:t>
      </w:r>
      <w:r>
        <w:tab/>
      </w:r>
      <w:r w:rsidR="00DA783D">
        <w:t>All personnel protective equipment (PPEs) shall be cleaned immediately after use.</w:t>
      </w:r>
    </w:p>
    <w:p w14:paraId="770DE9A4" w14:textId="4E5C2CC5" w:rsidR="00DA783D" w:rsidRDefault="00B92EA4" w:rsidP="00B92EA4">
      <w:pPr>
        <w:pStyle w:val="p3"/>
      </w:pPr>
      <w:r w:rsidRPr="00EA0B53">
        <w:rPr>
          <w:b/>
          <w:bCs/>
        </w:rPr>
        <w:t>12.11</w:t>
      </w:r>
      <w:r w:rsidR="00DA783D" w:rsidRPr="00EA0B53">
        <w:rPr>
          <w:b/>
          <w:bCs/>
        </w:rPr>
        <w:t>.8</w:t>
      </w:r>
      <w:r>
        <w:tab/>
      </w:r>
      <w:r w:rsidR="00DA783D">
        <w:t>All application equipment shall be cleaned immediately after use. in an area where the rinsing water can be channelled to chemical wastewater treatment facility.</w:t>
      </w:r>
    </w:p>
    <w:p w14:paraId="6BC91F61" w14:textId="3C900180" w:rsidR="00DA783D" w:rsidRDefault="00B92EA4" w:rsidP="00B92EA4">
      <w:pPr>
        <w:pStyle w:val="p3"/>
      </w:pPr>
      <w:r w:rsidRPr="00EA0B53">
        <w:rPr>
          <w:b/>
          <w:bCs/>
        </w:rPr>
        <w:t>12.11</w:t>
      </w:r>
      <w:r w:rsidR="00DA783D" w:rsidRPr="00EA0B53">
        <w:rPr>
          <w:b/>
          <w:bCs/>
        </w:rPr>
        <w:t>.9</w:t>
      </w:r>
      <w:r>
        <w:tab/>
      </w:r>
      <w:r w:rsidR="00DA783D">
        <w:t>Protective overalls if continuously used shall be laundered after use and stored in a hygienic well-ventilated location on the farm.</w:t>
      </w:r>
    </w:p>
    <w:p w14:paraId="1DC5AE2C" w14:textId="29AC3BF5" w:rsidR="00DA783D" w:rsidRDefault="00B92EA4" w:rsidP="00B92EA4">
      <w:pPr>
        <w:pStyle w:val="p3"/>
      </w:pPr>
      <w:r w:rsidRPr="00EA0B53">
        <w:rPr>
          <w:b/>
          <w:bCs/>
        </w:rPr>
        <w:t>12.11</w:t>
      </w:r>
      <w:r w:rsidR="00DA783D" w:rsidRPr="00EA0B53">
        <w:rPr>
          <w:b/>
          <w:bCs/>
        </w:rPr>
        <w:t>.10</w:t>
      </w:r>
      <w:r>
        <w:tab/>
      </w:r>
      <w:r w:rsidR="00DA783D">
        <w:t>All staff involved in the use and application of pest control products should have a medical checkup at least twice per year</w:t>
      </w:r>
    </w:p>
    <w:p w14:paraId="43B7910C" w14:textId="4DE52407" w:rsidR="00DA783D" w:rsidRDefault="00B92EA4" w:rsidP="00B92EA4">
      <w:pPr>
        <w:pStyle w:val="p3"/>
      </w:pPr>
      <w:r w:rsidRPr="00EA0B53">
        <w:rPr>
          <w:b/>
          <w:bCs/>
        </w:rPr>
        <w:t>12.11</w:t>
      </w:r>
      <w:r w:rsidR="00DA783D" w:rsidRPr="00EA0B53">
        <w:rPr>
          <w:b/>
          <w:bCs/>
        </w:rPr>
        <w:t>.11</w:t>
      </w:r>
      <w:r>
        <w:tab/>
      </w:r>
      <w:r>
        <w:tab/>
      </w:r>
      <w:r w:rsidR="00DA783D">
        <w:t>Complete documentary records shall be available for audit purposes.</w:t>
      </w:r>
    </w:p>
    <w:p w14:paraId="744442A3" w14:textId="7ABD5EA7" w:rsidR="00DA783D" w:rsidRDefault="00B92EA4" w:rsidP="00B92EA4">
      <w:pPr>
        <w:pStyle w:val="p3"/>
      </w:pPr>
      <w:r w:rsidRPr="00EA0B53">
        <w:rPr>
          <w:b/>
          <w:bCs/>
        </w:rPr>
        <w:t>12.11</w:t>
      </w:r>
      <w:r w:rsidR="00DA783D" w:rsidRPr="00EA0B53">
        <w:rPr>
          <w:b/>
          <w:bCs/>
        </w:rPr>
        <w:t>.12</w:t>
      </w:r>
      <w:r w:rsidR="00DA783D">
        <w:t xml:space="preserve"> </w:t>
      </w:r>
      <w:r>
        <w:tab/>
      </w:r>
      <w:r w:rsidR="00DA783D">
        <w:t>All equipment used for spraying shall be regularly inspected, well maintained, calibrated and serviced. Any defective equipment shall be repaired and/or replaced immediately and be verified by a competent person.</w:t>
      </w:r>
    </w:p>
    <w:p w14:paraId="79BD59C7" w14:textId="34EAE766" w:rsidR="00DA783D" w:rsidRDefault="00B92EA4" w:rsidP="00B92EA4">
      <w:pPr>
        <w:pStyle w:val="p3"/>
      </w:pPr>
      <w:r w:rsidRPr="00EA0B53">
        <w:rPr>
          <w:b/>
          <w:bCs/>
        </w:rPr>
        <w:t>12.11</w:t>
      </w:r>
      <w:r w:rsidR="00DA783D" w:rsidRPr="00EA0B53">
        <w:rPr>
          <w:b/>
          <w:bCs/>
        </w:rPr>
        <w:t>.13</w:t>
      </w:r>
      <w:r w:rsidR="00EA0B53">
        <w:tab/>
      </w:r>
      <w:r w:rsidR="00EA0B53">
        <w:tab/>
      </w:r>
      <w:r w:rsidR="00DA783D">
        <w:t>Each application shall be accompanied by clear instructions on the specific crop location, where the crop protection application is to be done, the requisite dosage and the application technique signed by the authorizing officer.</w:t>
      </w:r>
    </w:p>
    <w:p w14:paraId="702A1D27" w14:textId="5BC09079" w:rsidR="00DA783D" w:rsidRDefault="00B92EA4" w:rsidP="00B92EA4">
      <w:pPr>
        <w:pStyle w:val="p3"/>
      </w:pPr>
      <w:r w:rsidRPr="00EA0B53">
        <w:rPr>
          <w:b/>
          <w:bCs/>
        </w:rPr>
        <w:t>12.11</w:t>
      </w:r>
      <w:r w:rsidR="00DA783D" w:rsidRPr="00EA0B53">
        <w:rPr>
          <w:b/>
          <w:bCs/>
        </w:rPr>
        <w:t>.14</w:t>
      </w:r>
      <w:r w:rsidR="00EA0B53">
        <w:rPr>
          <w:b/>
          <w:bCs/>
        </w:rPr>
        <w:t xml:space="preserve"> </w:t>
      </w:r>
      <w:r w:rsidR="00EA0B53">
        <w:tab/>
      </w:r>
      <w:r w:rsidR="00DA783D">
        <w:t>All workers within the vicinity to be sprayed and not wearing protective clothing shall leave the area. Warning signs shall be displayed at greenhouse entry/exit points and field gates stating time and date of application, pesticide being used and indicating when entry will be safe without the use of protective clothing</w:t>
      </w:r>
    </w:p>
    <w:p w14:paraId="1AAD56BC" w14:textId="5D0674ED" w:rsidR="00DA783D" w:rsidRDefault="00B92EA4" w:rsidP="00B92EA4">
      <w:pPr>
        <w:pStyle w:val="p3"/>
      </w:pPr>
      <w:r w:rsidRPr="00EA0B53">
        <w:rPr>
          <w:b/>
          <w:bCs/>
        </w:rPr>
        <w:t>12.11</w:t>
      </w:r>
      <w:r w:rsidR="00DA783D" w:rsidRPr="00EA0B53">
        <w:rPr>
          <w:b/>
          <w:bCs/>
        </w:rPr>
        <w:t>.15</w:t>
      </w:r>
      <w:r w:rsidR="00EA0B53">
        <w:rPr>
          <w:b/>
          <w:bCs/>
        </w:rPr>
        <w:t xml:space="preserve"> </w:t>
      </w:r>
      <w:r w:rsidR="00EA0B53">
        <w:tab/>
      </w:r>
      <w:r w:rsidR="00DA783D">
        <w:t xml:space="preserve"> Material safety data sheets of all pesticides used shall be kept on file.</w:t>
      </w:r>
    </w:p>
    <w:p w14:paraId="06E51DA0" w14:textId="641F72E0" w:rsidR="00DA783D" w:rsidRDefault="00B92EA4" w:rsidP="00B92EA4">
      <w:pPr>
        <w:pStyle w:val="p3"/>
      </w:pPr>
      <w:r w:rsidRPr="00EA0B53">
        <w:rPr>
          <w:b/>
          <w:bCs/>
        </w:rPr>
        <w:lastRenderedPageBreak/>
        <w:t>12.11</w:t>
      </w:r>
      <w:r w:rsidR="00DA783D" w:rsidRPr="00EA0B53">
        <w:rPr>
          <w:b/>
          <w:bCs/>
        </w:rPr>
        <w:t>.16</w:t>
      </w:r>
      <w:r w:rsidR="00DA783D">
        <w:t xml:space="preserve"> </w:t>
      </w:r>
      <w:r>
        <w:tab/>
      </w:r>
      <w:r w:rsidR="00DA783D">
        <w:t>Spray mixing and application shall only be carried out by trained personnel. No expectant and nursing mothers or persons under the age of 18 years shall handle, mix or apply pesticides. Female workers are discouraged from handling pesticides.</w:t>
      </w:r>
    </w:p>
    <w:p w14:paraId="1EAE46DD" w14:textId="38A92939" w:rsidR="00DA783D" w:rsidRDefault="00B92EA4" w:rsidP="00B92EA4">
      <w:pPr>
        <w:pStyle w:val="p3"/>
      </w:pPr>
      <w:r w:rsidRPr="00EA0B53">
        <w:rPr>
          <w:b/>
          <w:bCs/>
        </w:rPr>
        <w:t>12.11</w:t>
      </w:r>
      <w:r w:rsidR="00DA783D" w:rsidRPr="00EA0B53">
        <w:rPr>
          <w:b/>
          <w:bCs/>
        </w:rPr>
        <w:t>.1</w:t>
      </w:r>
      <w:r w:rsidR="00EA0B53">
        <w:rPr>
          <w:b/>
          <w:bCs/>
        </w:rPr>
        <w:t xml:space="preserve"> </w:t>
      </w:r>
      <w:r w:rsidR="00DA783D" w:rsidRPr="00EA0B53">
        <w:rPr>
          <w:b/>
          <w:bCs/>
        </w:rPr>
        <w:t>7</w:t>
      </w:r>
      <w:r>
        <w:tab/>
      </w:r>
      <w:r w:rsidR="00DA783D">
        <w:t>Pesticides with a high leaching potential or high aquatic toxicity shall be not used within 200metres of open water sources, dams, lakes, rivers.</w:t>
      </w:r>
    </w:p>
    <w:p w14:paraId="1EE1478E" w14:textId="5F180C9F" w:rsidR="00DA783D" w:rsidRDefault="00B92EA4" w:rsidP="00B92EA4">
      <w:pPr>
        <w:pStyle w:val="p3"/>
      </w:pPr>
      <w:r w:rsidRPr="00EA0B53">
        <w:rPr>
          <w:b/>
          <w:bCs/>
        </w:rPr>
        <w:t>12.11</w:t>
      </w:r>
      <w:r w:rsidR="00DA783D" w:rsidRPr="00EA0B53">
        <w:rPr>
          <w:b/>
          <w:bCs/>
        </w:rPr>
        <w:t>.18</w:t>
      </w:r>
      <w:r w:rsidR="00EA0B53">
        <w:rPr>
          <w:b/>
          <w:bCs/>
        </w:rPr>
        <w:t xml:space="preserve"> </w:t>
      </w:r>
      <w:r>
        <w:tab/>
      </w:r>
      <w:r w:rsidR="00DA783D">
        <w:t>Documented re-entry policy and procedure shall be put in place as preventive measure to avoid employee’s health risks.</w:t>
      </w:r>
    </w:p>
    <w:p w14:paraId="4382E010" w14:textId="3355011A" w:rsidR="00DA783D" w:rsidRDefault="00B92EA4" w:rsidP="00B92EA4">
      <w:pPr>
        <w:pStyle w:val="p3"/>
      </w:pPr>
      <w:r w:rsidRPr="00EA0B53">
        <w:rPr>
          <w:b/>
          <w:bCs/>
        </w:rPr>
        <w:t>12.11</w:t>
      </w:r>
      <w:r w:rsidR="00DA783D" w:rsidRPr="00EA0B53">
        <w:rPr>
          <w:b/>
          <w:bCs/>
        </w:rPr>
        <w:t>.19</w:t>
      </w:r>
      <w:r w:rsidR="00EA0B53">
        <w:rPr>
          <w:b/>
          <w:bCs/>
        </w:rPr>
        <w:t xml:space="preserve"> </w:t>
      </w:r>
      <w:r>
        <w:tab/>
      </w:r>
      <w:r w:rsidR="00DA783D">
        <w:t>Pesticide application method shall ensure that non target organisms such as bees are not harmed.</w:t>
      </w:r>
    </w:p>
    <w:p w14:paraId="0EDA989D" w14:textId="05734CC6" w:rsidR="00DA783D" w:rsidRDefault="00B92EA4" w:rsidP="00B92EA4">
      <w:pPr>
        <w:pStyle w:val="p3"/>
      </w:pPr>
      <w:r w:rsidRPr="00EA0B53">
        <w:rPr>
          <w:b/>
          <w:bCs/>
        </w:rPr>
        <w:t>12.11</w:t>
      </w:r>
      <w:r w:rsidR="00DA783D" w:rsidRPr="00EA0B53">
        <w:rPr>
          <w:b/>
          <w:bCs/>
        </w:rPr>
        <w:t>.20</w:t>
      </w:r>
      <w:r w:rsidR="00EA0B53">
        <w:t xml:space="preserve"> </w:t>
      </w:r>
      <w:r>
        <w:tab/>
      </w:r>
      <w:r w:rsidR="00DA783D">
        <w:t>The pre harvest interval shall be stated for all the crop protection products applied and the first harvestable date indicated/recorded.</w:t>
      </w:r>
    </w:p>
    <w:p w14:paraId="4A185046" w14:textId="09F5947C" w:rsidR="00DA783D" w:rsidRDefault="00DA783D" w:rsidP="006D270B">
      <w:pPr>
        <w:pStyle w:val="Heading2"/>
      </w:pPr>
      <w:bookmarkStart w:id="54" w:name="_Toc192673599"/>
      <w:r>
        <w:t>1</w:t>
      </w:r>
      <w:r w:rsidR="006D270B">
        <w:t>2.12</w:t>
      </w:r>
      <w:r>
        <w:tab/>
        <w:t>Pre-harvest intervals</w:t>
      </w:r>
      <w:bookmarkEnd w:id="54"/>
    </w:p>
    <w:p w14:paraId="21CC5EE1" w14:textId="278BD880" w:rsidR="00DA783D" w:rsidRPr="006D270B" w:rsidRDefault="006D270B" w:rsidP="006D270B">
      <w:pPr>
        <w:pStyle w:val="p3"/>
      </w:pPr>
      <w:bookmarkStart w:id="55" w:name="_Hlk192670983"/>
      <w:r w:rsidRPr="006D270B">
        <w:rPr>
          <w:b/>
          <w:bCs/>
        </w:rPr>
        <w:t>12.12</w:t>
      </w:r>
      <w:r w:rsidR="00DA783D" w:rsidRPr="006D270B">
        <w:rPr>
          <w:b/>
          <w:bCs/>
        </w:rPr>
        <w:t>.</w:t>
      </w:r>
      <w:bookmarkEnd w:id="55"/>
      <w:r w:rsidR="00DA783D" w:rsidRPr="006D270B">
        <w:rPr>
          <w:b/>
          <w:bCs/>
        </w:rPr>
        <w:t>1</w:t>
      </w:r>
      <w:r>
        <w:tab/>
      </w:r>
      <w:r w:rsidR="00DA783D" w:rsidRPr="006D270B">
        <w:t xml:space="preserve">The crop protection policy shall provide safeguards to ensure that only pesticides approved for use on the crop are applied in accordance with the label rates and pre-harvest intervals. </w:t>
      </w:r>
    </w:p>
    <w:p w14:paraId="3860A239" w14:textId="2734BDAE" w:rsidR="00DA783D" w:rsidRPr="006D270B" w:rsidRDefault="006D270B" w:rsidP="006D270B">
      <w:pPr>
        <w:pStyle w:val="p3"/>
      </w:pPr>
      <w:r w:rsidRPr="006D270B">
        <w:rPr>
          <w:b/>
          <w:bCs/>
        </w:rPr>
        <w:t>12.12.</w:t>
      </w:r>
      <w:r w:rsidR="00DA783D" w:rsidRPr="006D270B">
        <w:rPr>
          <w:b/>
          <w:bCs/>
        </w:rPr>
        <w:t>2</w:t>
      </w:r>
      <w:r>
        <w:tab/>
      </w:r>
      <w:r w:rsidR="00DA783D" w:rsidRPr="006D270B">
        <w:t>Harvesting procedures shall be documented to ensure pre-harvest intervals are observed.</w:t>
      </w:r>
    </w:p>
    <w:p w14:paraId="6E3C3F4B" w14:textId="77CE5F5C" w:rsidR="00DA783D" w:rsidRPr="006D270B" w:rsidRDefault="006D270B" w:rsidP="006D270B">
      <w:pPr>
        <w:pStyle w:val="p3"/>
      </w:pPr>
      <w:r w:rsidRPr="006D270B">
        <w:rPr>
          <w:b/>
          <w:bCs/>
        </w:rPr>
        <w:t>12.12</w:t>
      </w:r>
      <w:r w:rsidR="00DA783D" w:rsidRPr="006D270B">
        <w:rPr>
          <w:b/>
          <w:bCs/>
        </w:rPr>
        <w:t>.3</w:t>
      </w:r>
      <w:r>
        <w:tab/>
      </w:r>
      <w:r w:rsidR="00DA783D" w:rsidRPr="006D270B">
        <w:t>The pre-harvest intervals shall be observed for the respective crop chemicals used through use of records such as pest control products application records and the crop harvest dates.</w:t>
      </w:r>
    </w:p>
    <w:p w14:paraId="1855113E" w14:textId="3C2C2483" w:rsidR="00DA783D" w:rsidRPr="006D270B" w:rsidRDefault="006D270B" w:rsidP="006D270B">
      <w:pPr>
        <w:pStyle w:val="p3"/>
      </w:pPr>
      <w:r w:rsidRPr="006D270B">
        <w:rPr>
          <w:b/>
          <w:bCs/>
        </w:rPr>
        <w:t>12.12.</w:t>
      </w:r>
      <w:r w:rsidR="00DA783D" w:rsidRPr="006D270B">
        <w:rPr>
          <w:b/>
          <w:bCs/>
        </w:rPr>
        <w:t>4</w:t>
      </w:r>
      <w:r>
        <w:tab/>
      </w:r>
      <w:r w:rsidR="00DA783D" w:rsidRPr="006D270B">
        <w:t>Regular audits and training shall be conducted to check consistency in the process and underpin the practice.</w:t>
      </w:r>
    </w:p>
    <w:p w14:paraId="128327B5" w14:textId="75D349E3" w:rsidR="00DA783D" w:rsidRPr="006D270B" w:rsidRDefault="006D270B" w:rsidP="006D270B">
      <w:pPr>
        <w:pStyle w:val="p3"/>
      </w:pPr>
      <w:r w:rsidRPr="006D270B">
        <w:rPr>
          <w:b/>
          <w:bCs/>
        </w:rPr>
        <w:t>12.12.</w:t>
      </w:r>
      <w:r w:rsidR="00DA783D" w:rsidRPr="006D270B">
        <w:rPr>
          <w:b/>
          <w:bCs/>
        </w:rPr>
        <w:t>5</w:t>
      </w:r>
      <w:r w:rsidRPr="006D270B">
        <w:rPr>
          <w:b/>
          <w:bCs/>
        </w:rPr>
        <w:tab/>
      </w:r>
      <w:r w:rsidR="00DA783D" w:rsidRPr="006D270B">
        <w:t xml:space="preserve">For crops that are continuously harvested over an extended </w:t>
      </w:r>
      <w:proofErr w:type="gramStart"/>
      <w:r w:rsidR="00DA783D" w:rsidRPr="006D270B">
        <w:t>period of time</w:t>
      </w:r>
      <w:proofErr w:type="gramEnd"/>
      <w:r w:rsidR="00DA783D" w:rsidRPr="006D270B">
        <w:t>, there shall be a plan for the crop protection practice that does not compromise pre-harvest intervals.</w:t>
      </w:r>
    </w:p>
    <w:p w14:paraId="56761CAF" w14:textId="34E6991F" w:rsidR="00DA783D" w:rsidRDefault="00DA783D" w:rsidP="006D270B">
      <w:pPr>
        <w:pStyle w:val="Heading2"/>
      </w:pPr>
      <w:bookmarkStart w:id="56" w:name="_Hlk192671100"/>
      <w:bookmarkStart w:id="57" w:name="_Toc192673600"/>
      <w:r>
        <w:t>1</w:t>
      </w:r>
      <w:r w:rsidR="006D270B">
        <w:t>2</w:t>
      </w:r>
      <w:r>
        <w:t>.1</w:t>
      </w:r>
      <w:r w:rsidR="006D270B">
        <w:t>3</w:t>
      </w:r>
      <w:bookmarkEnd w:id="56"/>
      <w:r w:rsidR="006D270B">
        <w:tab/>
      </w:r>
      <w:r>
        <w:t xml:space="preserve"> Records of application</w:t>
      </w:r>
      <w:bookmarkEnd w:id="57"/>
    </w:p>
    <w:p w14:paraId="0C3749AF" w14:textId="7B8D1B7B" w:rsidR="00DA783D" w:rsidRDefault="006D270B" w:rsidP="006D270B">
      <w:pPr>
        <w:pStyle w:val="p3"/>
      </w:pPr>
      <w:r w:rsidRPr="006D270B">
        <w:rPr>
          <w:b/>
          <w:bCs/>
        </w:rPr>
        <w:t>12.13</w:t>
      </w:r>
      <w:r w:rsidR="00DA783D" w:rsidRPr="006D270B">
        <w:rPr>
          <w:b/>
          <w:bCs/>
        </w:rPr>
        <w:t>.</w:t>
      </w:r>
      <w:r w:rsidRPr="006D270B">
        <w:rPr>
          <w:b/>
          <w:bCs/>
        </w:rPr>
        <w:t>1</w:t>
      </w:r>
      <w:r>
        <w:tab/>
      </w:r>
      <w:r w:rsidR="00DA783D">
        <w:t xml:space="preserve">Application records shall be maintained </w:t>
      </w:r>
    </w:p>
    <w:p w14:paraId="40126576" w14:textId="0FB06209" w:rsidR="00DA783D" w:rsidRDefault="006D270B" w:rsidP="006D270B">
      <w:pPr>
        <w:pStyle w:val="p3"/>
      </w:pPr>
      <w:r w:rsidRPr="006D270B">
        <w:rPr>
          <w:b/>
          <w:bCs/>
        </w:rPr>
        <w:t>12.13</w:t>
      </w:r>
      <w:r w:rsidR="00DA783D" w:rsidRPr="006D270B">
        <w:rPr>
          <w:b/>
          <w:bCs/>
        </w:rPr>
        <w:t>.</w:t>
      </w:r>
      <w:r w:rsidRPr="006D270B">
        <w:rPr>
          <w:b/>
          <w:bCs/>
        </w:rPr>
        <w:t>2</w:t>
      </w:r>
      <w:r w:rsidR="00DA783D">
        <w:tab/>
        <w:t>Spray records shall be maintained.</w:t>
      </w:r>
    </w:p>
    <w:p w14:paraId="1CCB4420" w14:textId="54CCE525" w:rsidR="00DA783D" w:rsidRDefault="006D270B" w:rsidP="006D270B">
      <w:pPr>
        <w:pStyle w:val="p3"/>
      </w:pPr>
      <w:r w:rsidRPr="006D270B">
        <w:rPr>
          <w:b/>
          <w:bCs/>
        </w:rPr>
        <w:t>12.13</w:t>
      </w:r>
      <w:r w:rsidR="00DA783D" w:rsidRPr="006D270B">
        <w:rPr>
          <w:b/>
          <w:bCs/>
        </w:rPr>
        <w:t>.</w:t>
      </w:r>
      <w:r w:rsidRPr="006D270B">
        <w:rPr>
          <w:b/>
          <w:bCs/>
        </w:rPr>
        <w:t>3</w:t>
      </w:r>
      <w:r>
        <w:tab/>
      </w:r>
      <w:r w:rsidR="00DA783D">
        <w:t>Spray operators’ training records shall be maintained.</w:t>
      </w:r>
    </w:p>
    <w:p w14:paraId="3D013473" w14:textId="64F0C912" w:rsidR="00DA783D" w:rsidRDefault="006D270B" w:rsidP="006D270B">
      <w:pPr>
        <w:pStyle w:val="p3"/>
      </w:pPr>
      <w:r w:rsidRPr="006D270B">
        <w:rPr>
          <w:b/>
          <w:bCs/>
        </w:rPr>
        <w:t>12.13</w:t>
      </w:r>
      <w:r w:rsidR="00DA783D" w:rsidRPr="006D270B">
        <w:rPr>
          <w:b/>
          <w:bCs/>
        </w:rPr>
        <w:t>.4</w:t>
      </w:r>
      <w:r>
        <w:tab/>
      </w:r>
      <w:r w:rsidR="00DA783D">
        <w:t>An accident and incident diary shall record all accidents and emergency incidences such as spillage, poisoning cases, sicknesses, absences from work and the remedial actions taken.</w:t>
      </w:r>
    </w:p>
    <w:p w14:paraId="7245FBC9" w14:textId="000C443E" w:rsidR="00DA783D" w:rsidRDefault="006D270B" w:rsidP="006D270B">
      <w:pPr>
        <w:pStyle w:val="p3"/>
      </w:pPr>
      <w:r w:rsidRPr="006D270B">
        <w:rPr>
          <w:b/>
          <w:bCs/>
        </w:rPr>
        <w:t>12.13</w:t>
      </w:r>
      <w:r w:rsidR="00DA783D" w:rsidRPr="006D270B">
        <w:rPr>
          <w:b/>
          <w:bCs/>
        </w:rPr>
        <w:t>.5</w:t>
      </w:r>
      <w:r w:rsidR="00DA783D">
        <w:tab/>
        <w:t xml:space="preserve"> Notices shall be posted giving emergency procedures, contact persons and institutions (in case of fire, spillages, and direct contact of chemicals with humans or animals).</w:t>
      </w:r>
    </w:p>
    <w:p w14:paraId="01D95053" w14:textId="7388AE4A" w:rsidR="00DA783D" w:rsidRDefault="006D270B" w:rsidP="006D270B">
      <w:pPr>
        <w:pStyle w:val="p3"/>
      </w:pPr>
      <w:r w:rsidRPr="006D270B">
        <w:rPr>
          <w:b/>
          <w:bCs/>
        </w:rPr>
        <w:t>12.13</w:t>
      </w:r>
      <w:r w:rsidR="00DA783D" w:rsidRPr="006D270B">
        <w:rPr>
          <w:b/>
          <w:bCs/>
        </w:rPr>
        <w:t>.6</w:t>
      </w:r>
      <w:r>
        <w:tab/>
      </w:r>
      <w:r w:rsidR="00DA783D">
        <w:t>There shall be trained first Aid Personnel within the premises and a record of training kept on file.</w:t>
      </w:r>
    </w:p>
    <w:p w14:paraId="08EB2ED6" w14:textId="0B516394" w:rsidR="00DA783D" w:rsidRDefault="006D270B" w:rsidP="006D270B">
      <w:pPr>
        <w:pStyle w:val="p3"/>
      </w:pPr>
      <w:r w:rsidRPr="006D270B">
        <w:rPr>
          <w:b/>
          <w:bCs/>
        </w:rPr>
        <w:t>12.13</w:t>
      </w:r>
      <w:r w:rsidR="00DA783D" w:rsidRPr="006D270B">
        <w:rPr>
          <w:b/>
          <w:bCs/>
        </w:rPr>
        <w:t>.7</w:t>
      </w:r>
      <w:r w:rsidR="00DA783D">
        <w:tab/>
        <w:t xml:space="preserve"> There should be a record of obsolete or expired pesticides and empty containers.</w:t>
      </w:r>
    </w:p>
    <w:p w14:paraId="41708171" w14:textId="0CC77F04" w:rsidR="00DA783D" w:rsidRDefault="006D270B" w:rsidP="006D270B">
      <w:pPr>
        <w:pStyle w:val="p3"/>
      </w:pPr>
      <w:r w:rsidRPr="006D270B">
        <w:rPr>
          <w:b/>
          <w:bCs/>
        </w:rPr>
        <w:t>12.13</w:t>
      </w:r>
      <w:r w:rsidR="00DA783D" w:rsidRPr="006D270B">
        <w:rPr>
          <w:b/>
          <w:bCs/>
        </w:rPr>
        <w:t>.8</w:t>
      </w:r>
      <w:r w:rsidR="00DA783D">
        <w:tab/>
        <w:t xml:space="preserve"> Other records and documentation to be kept in addition to those required by the laws shall include:</w:t>
      </w:r>
    </w:p>
    <w:p w14:paraId="14229147" w14:textId="77777777" w:rsidR="00DA783D" w:rsidRDefault="00DA783D" w:rsidP="006D270B">
      <w:pPr>
        <w:pStyle w:val="ListNumber"/>
        <w:ind w:left="803"/>
      </w:pPr>
      <w:r>
        <w:t>a)</w:t>
      </w:r>
      <w:r>
        <w:tab/>
        <w:t xml:space="preserve">agrochemical stock </w:t>
      </w:r>
      <w:proofErr w:type="gramStart"/>
      <w:r>
        <w:t>record;</w:t>
      </w:r>
      <w:proofErr w:type="gramEnd"/>
    </w:p>
    <w:p w14:paraId="0D2C150E" w14:textId="03304836" w:rsidR="00DA783D" w:rsidRDefault="00DA783D" w:rsidP="006D270B">
      <w:pPr>
        <w:pStyle w:val="ListNumber"/>
        <w:ind w:left="803"/>
      </w:pPr>
      <w:r>
        <w:t>b)</w:t>
      </w:r>
      <w:r>
        <w:tab/>
        <w:t>a list of all the chemicals used in the farm;</w:t>
      </w:r>
      <w:r w:rsidR="006D270B">
        <w:t xml:space="preserve"> and</w:t>
      </w:r>
    </w:p>
    <w:p w14:paraId="6F307FC4" w14:textId="77777777" w:rsidR="00DA783D" w:rsidRDefault="00DA783D" w:rsidP="006D270B">
      <w:pPr>
        <w:pStyle w:val="ListNumber"/>
        <w:ind w:left="803"/>
      </w:pPr>
      <w:r>
        <w:t>c)</w:t>
      </w:r>
      <w:r>
        <w:tab/>
        <w:t>a record of disposal of expired pesticides, excess pesticides, pesticide containers shall be kept.</w:t>
      </w:r>
    </w:p>
    <w:p w14:paraId="1F046672" w14:textId="153EE111" w:rsidR="00DA783D" w:rsidRDefault="00DA783D" w:rsidP="006D270B">
      <w:pPr>
        <w:pStyle w:val="Heading2"/>
      </w:pPr>
      <w:bookmarkStart w:id="58" w:name="_Toc192673601"/>
      <w:r>
        <w:t>1</w:t>
      </w:r>
      <w:r w:rsidR="006D270B">
        <w:t>2</w:t>
      </w:r>
      <w:r>
        <w:t>.1</w:t>
      </w:r>
      <w:r w:rsidR="006D270B">
        <w:t>4</w:t>
      </w:r>
      <w:r>
        <w:tab/>
        <w:t>Application equipment</w:t>
      </w:r>
      <w:bookmarkEnd w:id="58"/>
    </w:p>
    <w:p w14:paraId="06DAE08F" w14:textId="4C6E87E0" w:rsidR="00DA783D" w:rsidRDefault="00DA783D" w:rsidP="00DA783D">
      <w:r>
        <w:lastRenderedPageBreak/>
        <w:t>Application equipment shall be dedicated for use on fruits and vegetables only.</w:t>
      </w:r>
    </w:p>
    <w:p w14:paraId="21E4F5CA" w14:textId="328AD138" w:rsidR="00DA783D" w:rsidRDefault="00DA783D" w:rsidP="006D270B">
      <w:pPr>
        <w:pStyle w:val="Heading2"/>
      </w:pPr>
      <w:bookmarkStart w:id="59" w:name="_Hlk192671294"/>
      <w:bookmarkStart w:id="60" w:name="_Toc192673602"/>
      <w:r>
        <w:t>1</w:t>
      </w:r>
      <w:r w:rsidR="006D270B">
        <w:t>2</w:t>
      </w:r>
      <w:r>
        <w:t>.1</w:t>
      </w:r>
      <w:r w:rsidR="006D270B">
        <w:t>5</w:t>
      </w:r>
      <w:bookmarkEnd w:id="59"/>
      <w:r>
        <w:tab/>
        <w:t>Disposal of surplus pesticides</w:t>
      </w:r>
      <w:bookmarkEnd w:id="60"/>
    </w:p>
    <w:p w14:paraId="67B5F835" w14:textId="6C7CA581" w:rsidR="00DA783D" w:rsidRDefault="006D270B" w:rsidP="006D270B">
      <w:pPr>
        <w:pStyle w:val="p3"/>
      </w:pPr>
      <w:r w:rsidRPr="006D270B">
        <w:rPr>
          <w:b/>
          <w:bCs/>
        </w:rPr>
        <w:t>12.15</w:t>
      </w:r>
      <w:r w:rsidR="00DA783D" w:rsidRPr="006D270B">
        <w:rPr>
          <w:b/>
          <w:bCs/>
        </w:rPr>
        <w:t>.1</w:t>
      </w:r>
      <w:r>
        <w:tab/>
      </w:r>
      <w:r w:rsidR="00DA783D">
        <w:t>Written procedures for safe disposal of dilute pesticides and empty containers shall be developed, approved and communicated to all those handling such products. The procedures shall include fail-safe measures to prevent pollution of ground water and soil from leakage or spillage.</w:t>
      </w:r>
    </w:p>
    <w:p w14:paraId="4B000170" w14:textId="0C8BC06F" w:rsidR="00DA783D" w:rsidRDefault="006D270B" w:rsidP="006D270B">
      <w:pPr>
        <w:pStyle w:val="p3"/>
      </w:pPr>
      <w:r w:rsidRPr="006D270B">
        <w:rPr>
          <w:b/>
          <w:bCs/>
        </w:rPr>
        <w:t>12.15</w:t>
      </w:r>
      <w:r w:rsidR="00DA783D" w:rsidRPr="006D270B">
        <w:rPr>
          <w:b/>
          <w:bCs/>
        </w:rPr>
        <w:t>.2</w:t>
      </w:r>
      <w:r>
        <w:tab/>
      </w:r>
      <w:r w:rsidR="00DA783D">
        <w:t>Obsolete and expired pest control products shall be clearly segregated and marked “obsolete and expired pest control products”</w:t>
      </w:r>
    </w:p>
    <w:p w14:paraId="5A440D03" w14:textId="14AC1981" w:rsidR="00DA783D" w:rsidRDefault="006D270B" w:rsidP="006D270B">
      <w:pPr>
        <w:pStyle w:val="p3"/>
      </w:pPr>
      <w:r w:rsidRPr="006D270B">
        <w:rPr>
          <w:b/>
          <w:bCs/>
        </w:rPr>
        <w:t>12.15</w:t>
      </w:r>
      <w:r w:rsidR="00DA783D" w:rsidRPr="006D270B">
        <w:rPr>
          <w:b/>
          <w:bCs/>
        </w:rPr>
        <w:t>.</w:t>
      </w:r>
      <w:r w:rsidR="00DA783D">
        <w:t>3</w:t>
      </w:r>
      <w:r>
        <w:tab/>
      </w:r>
      <w:r w:rsidR="00DA783D">
        <w:t xml:space="preserve">Disposal of obsolete and expired pest control products shall be done as per the national regulations and records kept. </w:t>
      </w:r>
    </w:p>
    <w:p w14:paraId="7FB4186F" w14:textId="3A8E0EC2" w:rsidR="00DA783D" w:rsidRDefault="006D270B" w:rsidP="006D270B">
      <w:pPr>
        <w:pStyle w:val="p3"/>
      </w:pPr>
      <w:r w:rsidRPr="006D270B">
        <w:rPr>
          <w:b/>
          <w:bCs/>
        </w:rPr>
        <w:t>12.15</w:t>
      </w:r>
      <w:r w:rsidR="00DA783D" w:rsidRPr="006D270B">
        <w:rPr>
          <w:b/>
          <w:bCs/>
        </w:rPr>
        <w:t>.4</w:t>
      </w:r>
      <w:r w:rsidR="00DA783D">
        <w:tab/>
        <w:t>Surplus spraying mix and tank washings shall be disposed as per the national regulations</w:t>
      </w:r>
    </w:p>
    <w:p w14:paraId="3B1A4D31" w14:textId="762F5A1F" w:rsidR="00DA783D" w:rsidRDefault="006D270B" w:rsidP="006D270B">
      <w:pPr>
        <w:pStyle w:val="p3"/>
      </w:pPr>
      <w:r w:rsidRPr="006D270B">
        <w:rPr>
          <w:b/>
          <w:bCs/>
        </w:rPr>
        <w:t>12.15</w:t>
      </w:r>
      <w:r w:rsidR="00DA783D" w:rsidRPr="006D270B">
        <w:rPr>
          <w:b/>
          <w:bCs/>
        </w:rPr>
        <w:t>.5</w:t>
      </w:r>
      <w:r w:rsidR="00DA783D">
        <w:tab/>
        <w:t xml:space="preserve"> Disposal sites shall be securely fenced, locked and labelled with warning signs.</w:t>
      </w:r>
    </w:p>
    <w:p w14:paraId="7B1015CE" w14:textId="27000A19" w:rsidR="00DA783D" w:rsidRDefault="006D270B" w:rsidP="006D270B">
      <w:pPr>
        <w:pStyle w:val="p3"/>
      </w:pPr>
      <w:r w:rsidRPr="006D270B">
        <w:rPr>
          <w:b/>
          <w:bCs/>
        </w:rPr>
        <w:t>12.15</w:t>
      </w:r>
      <w:r w:rsidR="00DA783D" w:rsidRPr="006D270B">
        <w:rPr>
          <w:b/>
          <w:bCs/>
        </w:rPr>
        <w:t>.6</w:t>
      </w:r>
      <w:r>
        <w:tab/>
      </w:r>
      <w:r w:rsidR="00DA783D">
        <w:t xml:space="preserve">where disposal services are outsourced, the disposal agent shall be approved by </w:t>
      </w:r>
      <w:proofErr w:type="gramStart"/>
      <w:r w:rsidR="00DA783D">
        <w:t>NEMA</w:t>
      </w:r>
      <w:proofErr w:type="gramEnd"/>
      <w:r w:rsidR="00DA783D">
        <w:t xml:space="preserve"> and waste disposal record shall be kept.</w:t>
      </w:r>
    </w:p>
    <w:p w14:paraId="33218B34" w14:textId="747C0CA1" w:rsidR="00DA783D" w:rsidRDefault="00DA783D" w:rsidP="006D270B">
      <w:pPr>
        <w:pStyle w:val="Heading2"/>
      </w:pPr>
      <w:bookmarkStart w:id="61" w:name="_Toc192673603"/>
      <w:r>
        <w:t>1</w:t>
      </w:r>
      <w:r w:rsidR="006D270B">
        <w:t>2</w:t>
      </w:r>
      <w:r>
        <w:t>.1</w:t>
      </w:r>
      <w:r w:rsidR="006D270B">
        <w:t>6</w:t>
      </w:r>
      <w:r>
        <w:tab/>
        <w:t>Empty pest control products containers</w:t>
      </w:r>
      <w:bookmarkEnd w:id="61"/>
    </w:p>
    <w:p w14:paraId="28E61E09" w14:textId="270BC783" w:rsidR="00DA783D" w:rsidRPr="006D270B" w:rsidRDefault="00DA783D" w:rsidP="006D270B">
      <w:pPr>
        <w:pStyle w:val="p3"/>
      </w:pPr>
      <w:r w:rsidRPr="006D270B">
        <w:rPr>
          <w:b/>
          <w:bCs/>
        </w:rPr>
        <w:t>1</w:t>
      </w:r>
      <w:r w:rsidR="006D270B" w:rsidRPr="006D270B">
        <w:rPr>
          <w:b/>
          <w:bCs/>
        </w:rPr>
        <w:t>2</w:t>
      </w:r>
      <w:r w:rsidRPr="006D270B">
        <w:rPr>
          <w:b/>
          <w:bCs/>
        </w:rPr>
        <w:t>.1</w:t>
      </w:r>
      <w:r w:rsidR="006D270B" w:rsidRPr="006D270B">
        <w:rPr>
          <w:b/>
          <w:bCs/>
        </w:rPr>
        <w:t>6</w:t>
      </w:r>
      <w:r w:rsidRPr="006D270B">
        <w:rPr>
          <w:b/>
          <w:bCs/>
        </w:rPr>
        <w:t>.1</w:t>
      </w:r>
      <w:r w:rsidR="006D270B">
        <w:tab/>
      </w:r>
      <w:r w:rsidRPr="006D270B">
        <w:t>All pest control products containers shall not be reused.</w:t>
      </w:r>
    </w:p>
    <w:p w14:paraId="1F1B1870" w14:textId="148C9F14" w:rsidR="00DA783D" w:rsidRPr="006D270B" w:rsidRDefault="00DA783D" w:rsidP="006D270B">
      <w:pPr>
        <w:pStyle w:val="p3"/>
      </w:pPr>
      <w:r w:rsidRPr="006D270B">
        <w:rPr>
          <w:b/>
          <w:bCs/>
        </w:rPr>
        <w:t>1</w:t>
      </w:r>
      <w:r w:rsidR="006D270B" w:rsidRPr="006D270B">
        <w:rPr>
          <w:b/>
          <w:bCs/>
        </w:rPr>
        <w:t>2</w:t>
      </w:r>
      <w:r w:rsidRPr="006D270B">
        <w:rPr>
          <w:b/>
          <w:bCs/>
        </w:rPr>
        <w:t>.1</w:t>
      </w:r>
      <w:r w:rsidR="006D270B" w:rsidRPr="006D270B">
        <w:rPr>
          <w:b/>
          <w:bCs/>
        </w:rPr>
        <w:t>6</w:t>
      </w:r>
      <w:r w:rsidRPr="006D270B">
        <w:rPr>
          <w:b/>
          <w:bCs/>
        </w:rPr>
        <w:t>.2</w:t>
      </w:r>
      <w:r w:rsidRPr="006D270B">
        <w:tab/>
        <w:t xml:space="preserve"> There shall be a secure storage point for empty containers and safe handling system to ensure non-exposure to persons and animals. </w:t>
      </w:r>
    </w:p>
    <w:p w14:paraId="6D853A01" w14:textId="16291741" w:rsidR="00DA783D" w:rsidRPr="006D270B" w:rsidRDefault="00DA783D" w:rsidP="006D270B">
      <w:pPr>
        <w:pStyle w:val="p3"/>
      </w:pPr>
      <w:r w:rsidRPr="006D270B">
        <w:rPr>
          <w:b/>
          <w:bCs/>
        </w:rPr>
        <w:t>1</w:t>
      </w:r>
      <w:r w:rsidR="006D270B" w:rsidRPr="006D270B">
        <w:rPr>
          <w:b/>
          <w:bCs/>
        </w:rPr>
        <w:t>2</w:t>
      </w:r>
      <w:r w:rsidRPr="006D270B">
        <w:rPr>
          <w:b/>
          <w:bCs/>
        </w:rPr>
        <w:t>.1</w:t>
      </w:r>
      <w:r w:rsidR="006D270B" w:rsidRPr="006D270B">
        <w:rPr>
          <w:b/>
          <w:bCs/>
        </w:rPr>
        <w:t>6</w:t>
      </w:r>
      <w:r w:rsidRPr="006D270B">
        <w:rPr>
          <w:b/>
          <w:bCs/>
        </w:rPr>
        <w:t>.3</w:t>
      </w:r>
      <w:r w:rsidR="006D270B">
        <w:tab/>
      </w:r>
      <w:r w:rsidRPr="006D270B">
        <w:t>All containers shall be clearly and adequately labelled.</w:t>
      </w:r>
    </w:p>
    <w:p w14:paraId="2B0F36D8" w14:textId="06DAEC3C" w:rsidR="00DA783D" w:rsidRPr="006D270B" w:rsidRDefault="00DA783D" w:rsidP="006D270B">
      <w:pPr>
        <w:pStyle w:val="p3"/>
      </w:pPr>
      <w:r w:rsidRPr="006D270B">
        <w:rPr>
          <w:b/>
          <w:bCs/>
        </w:rPr>
        <w:t>1</w:t>
      </w:r>
      <w:r w:rsidR="006D270B" w:rsidRPr="006D270B">
        <w:rPr>
          <w:b/>
          <w:bCs/>
        </w:rPr>
        <w:t>2</w:t>
      </w:r>
      <w:r w:rsidRPr="006D270B">
        <w:rPr>
          <w:b/>
          <w:bCs/>
        </w:rPr>
        <w:t>.1</w:t>
      </w:r>
      <w:r w:rsidR="006D270B" w:rsidRPr="006D270B">
        <w:rPr>
          <w:b/>
          <w:bCs/>
        </w:rPr>
        <w:t>6</w:t>
      </w:r>
      <w:r w:rsidRPr="006D270B">
        <w:rPr>
          <w:b/>
          <w:bCs/>
        </w:rPr>
        <w:t>.4</w:t>
      </w:r>
      <w:r w:rsidRPr="006D270B">
        <w:tab/>
        <w:t xml:space="preserve"> The disposal system shall respect the legislation governing the same and shall take due regard to the safety of flora and fauna.</w:t>
      </w:r>
    </w:p>
    <w:p w14:paraId="0266803E" w14:textId="1FECA8C7" w:rsidR="00DA783D" w:rsidRDefault="00DA783D" w:rsidP="003B31DA">
      <w:pPr>
        <w:pStyle w:val="Heading2"/>
      </w:pPr>
      <w:bookmarkStart w:id="62" w:name="_Toc192673604"/>
      <w:r>
        <w:t>1</w:t>
      </w:r>
      <w:r w:rsidR="006D270B">
        <w:t>2</w:t>
      </w:r>
      <w:r>
        <w:t>.1</w:t>
      </w:r>
      <w:r w:rsidR="003B31DA">
        <w:t>7</w:t>
      </w:r>
      <w:r w:rsidR="006D270B">
        <w:tab/>
      </w:r>
      <w:r>
        <w:t>Unwanted pest control products</w:t>
      </w:r>
      <w:bookmarkEnd w:id="62"/>
    </w:p>
    <w:p w14:paraId="315269C6" w14:textId="49C733A9" w:rsidR="00DA783D" w:rsidRDefault="003B31DA" w:rsidP="003B31DA">
      <w:pPr>
        <w:pStyle w:val="p3"/>
      </w:pPr>
      <w:r w:rsidRPr="003B31DA">
        <w:rPr>
          <w:b/>
          <w:bCs/>
        </w:rPr>
        <w:t>12.17</w:t>
      </w:r>
      <w:r w:rsidR="00DA783D" w:rsidRPr="003B31DA">
        <w:rPr>
          <w:b/>
          <w:bCs/>
        </w:rPr>
        <w:t>.1</w:t>
      </w:r>
      <w:r>
        <w:tab/>
      </w:r>
      <w:r w:rsidR="00DA783D">
        <w:t xml:space="preserve">There shall be a documented policy regarding redundant products. </w:t>
      </w:r>
    </w:p>
    <w:p w14:paraId="41B09197" w14:textId="77193ECA" w:rsidR="00DA783D" w:rsidRDefault="003B31DA" w:rsidP="003B31DA">
      <w:pPr>
        <w:pStyle w:val="p3"/>
      </w:pPr>
      <w:r w:rsidRPr="003B31DA">
        <w:rPr>
          <w:b/>
          <w:bCs/>
        </w:rPr>
        <w:t>12.17</w:t>
      </w:r>
      <w:r w:rsidR="00DA783D" w:rsidRPr="003B31DA">
        <w:rPr>
          <w:b/>
          <w:bCs/>
        </w:rPr>
        <w:t>.2</w:t>
      </w:r>
      <w:r w:rsidR="00DA783D">
        <w:t xml:space="preserve"> </w:t>
      </w:r>
      <w:r w:rsidR="00DA783D">
        <w:tab/>
        <w:t xml:space="preserve">Redundant pest control products shall be labelled, secured and stored separately within the store. </w:t>
      </w:r>
    </w:p>
    <w:p w14:paraId="564926B1" w14:textId="33E1CB6D" w:rsidR="00DA783D" w:rsidRDefault="00DA783D" w:rsidP="003B31DA">
      <w:pPr>
        <w:pStyle w:val="Heading2"/>
      </w:pPr>
      <w:bookmarkStart w:id="63" w:name="_Toc192673605"/>
      <w:r>
        <w:t>1</w:t>
      </w:r>
      <w:r w:rsidR="003B31DA">
        <w:t>2</w:t>
      </w:r>
      <w:r>
        <w:t>.1</w:t>
      </w:r>
      <w:r w:rsidR="003B31DA">
        <w:t>8</w:t>
      </w:r>
      <w:r>
        <w:t xml:space="preserve"> </w:t>
      </w:r>
      <w:r>
        <w:tab/>
        <w:t>Pesticide residue monitoring</w:t>
      </w:r>
      <w:bookmarkEnd w:id="63"/>
    </w:p>
    <w:p w14:paraId="4F5E3C73" w14:textId="2854F0E9" w:rsidR="00DA783D" w:rsidRDefault="00DA783D" w:rsidP="003B31DA">
      <w:pPr>
        <w:pStyle w:val="p3"/>
      </w:pPr>
      <w:r w:rsidRPr="003B31DA">
        <w:rPr>
          <w:b/>
          <w:bCs/>
        </w:rPr>
        <w:t>1</w:t>
      </w:r>
      <w:r w:rsidR="003B31DA" w:rsidRPr="003B31DA">
        <w:rPr>
          <w:b/>
          <w:bCs/>
        </w:rPr>
        <w:t>2</w:t>
      </w:r>
      <w:r w:rsidRPr="003B31DA">
        <w:rPr>
          <w:b/>
          <w:bCs/>
        </w:rPr>
        <w:t>.1</w:t>
      </w:r>
      <w:r w:rsidR="003B31DA" w:rsidRPr="003B31DA">
        <w:rPr>
          <w:b/>
          <w:bCs/>
        </w:rPr>
        <w:t>8</w:t>
      </w:r>
      <w:r w:rsidRPr="003B31DA">
        <w:rPr>
          <w:b/>
          <w:bCs/>
        </w:rPr>
        <w:t>.1</w:t>
      </w:r>
      <w:r>
        <w:tab/>
        <w:t xml:space="preserve"> The operator shall document a Maximum Residue Limits (MRLs) risk assessment. </w:t>
      </w:r>
    </w:p>
    <w:p w14:paraId="6D41F40C" w14:textId="1DCD542E" w:rsidR="00DA783D" w:rsidRDefault="00DA783D" w:rsidP="003B31DA">
      <w:pPr>
        <w:pStyle w:val="p3"/>
      </w:pPr>
      <w:r w:rsidRPr="003B31DA">
        <w:rPr>
          <w:b/>
          <w:bCs/>
        </w:rPr>
        <w:t>1</w:t>
      </w:r>
      <w:r w:rsidR="003B31DA" w:rsidRPr="003B31DA">
        <w:rPr>
          <w:b/>
          <w:bCs/>
        </w:rPr>
        <w:t>2</w:t>
      </w:r>
      <w:r w:rsidRPr="003B31DA">
        <w:rPr>
          <w:b/>
          <w:bCs/>
        </w:rPr>
        <w:t>.1</w:t>
      </w:r>
      <w:r w:rsidR="003B31DA" w:rsidRPr="003B31DA">
        <w:rPr>
          <w:b/>
          <w:bCs/>
        </w:rPr>
        <w:t>8</w:t>
      </w:r>
      <w:r w:rsidRPr="003B31DA">
        <w:rPr>
          <w:b/>
          <w:bCs/>
        </w:rPr>
        <w:t>.2</w:t>
      </w:r>
      <w:r>
        <w:tab/>
        <w:t>MRLs monitoring shall be conducted based on the MRL risk assessment.</w:t>
      </w:r>
    </w:p>
    <w:p w14:paraId="163C5C42" w14:textId="76BB7A07" w:rsidR="00DA783D" w:rsidRDefault="00DA783D" w:rsidP="003B31DA">
      <w:pPr>
        <w:pStyle w:val="p3"/>
      </w:pPr>
      <w:r w:rsidRPr="003B31DA">
        <w:rPr>
          <w:b/>
          <w:bCs/>
        </w:rPr>
        <w:t>1</w:t>
      </w:r>
      <w:r w:rsidR="003B31DA" w:rsidRPr="003B31DA">
        <w:rPr>
          <w:b/>
          <w:bCs/>
        </w:rPr>
        <w:t>2</w:t>
      </w:r>
      <w:r w:rsidRPr="003B31DA">
        <w:rPr>
          <w:b/>
          <w:bCs/>
        </w:rPr>
        <w:t>.1</w:t>
      </w:r>
      <w:r w:rsidR="003B31DA" w:rsidRPr="003B31DA">
        <w:rPr>
          <w:b/>
          <w:bCs/>
        </w:rPr>
        <w:t>8</w:t>
      </w:r>
      <w:r w:rsidRPr="003B31DA">
        <w:rPr>
          <w:b/>
          <w:bCs/>
        </w:rPr>
        <w:t xml:space="preserve"> 3</w:t>
      </w:r>
      <w:r>
        <w:t xml:space="preserve"> Operators shall be aware of and have access of up-to-date National Maximum Residue Limits (MRLs) requirements. </w:t>
      </w:r>
    </w:p>
    <w:p w14:paraId="24AC1909" w14:textId="28D84F4A" w:rsidR="00DA783D" w:rsidRDefault="00DA783D" w:rsidP="003B31DA">
      <w:pPr>
        <w:pStyle w:val="p3"/>
      </w:pPr>
      <w:r w:rsidRPr="003B31DA">
        <w:rPr>
          <w:b/>
          <w:bCs/>
        </w:rPr>
        <w:t>1</w:t>
      </w:r>
      <w:r w:rsidR="003B31DA" w:rsidRPr="003B31DA">
        <w:rPr>
          <w:b/>
          <w:bCs/>
        </w:rPr>
        <w:t>2</w:t>
      </w:r>
      <w:r w:rsidRPr="003B31DA">
        <w:rPr>
          <w:b/>
          <w:bCs/>
        </w:rPr>
        <w:t>.1</w:t>
      </w:r>
      <w:r w:rsidR="003B31DA" w:rsidRPr="003B31DA">
        <w:rPr>
          <w:b/>
          <w:bCs/>
        </w:rPr>
        <w:t>8</w:t>
      </w:r>
      <w:r w:rsidRPr="003B31DA">
        <w:rPr>
          <w:b/>
          <w:bCs/>
        </w:rPr>
        <w:t>.4</w:t>
      </w:r>
      <w:r>
        <w:t xml:space="preserve"> </w:t>
      </w:r>
      <w:r>
        <w:tab/>
        <w:t xml:space="preserve"> The operator shall provide evidence/records of residue testing done by an accredited laboratory. </w:t>
      </w:r>
    </w:p>
    <w:p w14:paraId="79492590" w14:textId="75FA5012" w:rsidR="00DA783D" w:rsidRDefault="00DA783D" w:rsidP="003B31DA">
      <w:pPr>
        <w:pStyle w:val="p3"/>
      </w:pPr>
      <w:r w:rsidRPr="003B31DA">
        <w:rPr>
          <w:b/>
          <w:bCs/>
        </w:rPr>
        <w:t>1</w:t>
      </w:r>
      <w:r w:rsidR="003B31DA" w:rsidRPr="003B31DA">
        <w:rPr>
          <w:b/>
          <w:bCs/>
        </w:rPr>
        <w:t>2</w:t>
      </w:r>
      <w:r w:rsidRPr="003B31DA">
        <w:rPr>
          <w:b/>
          <w:bCs/>
        </w:rPr>
        <w:t>.1</w:t>
      </w:r>
      <w:r w:rsidR="003B31DA" w:rsidRPr="003B31DA">
        <w:rPr>
          <w:b/>
          <w:bCs/>
        </w:rPr>
        <w:t>8</w:t>
      </w:r>
      <w:r w:rsidRPr="003B31DA">
        <w:rPr>
          <w:b/>
          <w:bCs/>
        </w:rPr>
        <w:t>.5</w:t>
      </w:r>
      <w:r>
        <w:t xml:space="preserve"> </w:t>
      </w:r>
      <w:r>
        <w:tab/>
        <w:t>The operator shall establish a written action plan in the event of the Maximum Residue Level (MRLs) being exceeded.</w:t>
      </w:r>
    </w:p>
    <w:p w14:paraId="6EB22756" w14:textId="4A9ABBA8" w:rsidR="00DA783D" w:rsidRPr="003B31DA" w:rsidRDefault="00DA783D" w:rsidP="003B31DA">
      <w:pPr>
        <w:pStyle w:val="Heading1"/>
        <w:rPr>
          <w:bCs/>
          <w:color w:val="auto"/>
        </w:rPr>
      </w:pPr>
      <w:bookmarkStart w:id="64" w:name="_Toc192673606"/>
      <w:r w:rsidRPr="003B31DA">
        <w:rPr>
          <w:bCs/>
          <w:color w:val="auto"/>
        </w:rPr>
        <w:t>1</w:t>
      </w:r>
      <w:r w:rsidR="003B31DA" w:rsidRPr="003B31DA">
        <w:rPr>
          <w:bCs/>
          <w:color w:val="auto"/>
        </w:rPr>
        <w:t>3</w:t>
      </w:r>
      <w:r w:rsidRPr="003B31DA">
        <w:rPr>
          <w:bCs/>
          <w:color w:val="auto"/>
        </w:rPr>
        <w:tab/>
        <w:t>Harvesting and postharvest handling of produce</w:t>
      </w:r>
      <w:bookmarkEnd w:id="64"/>
    </w:p>
    <w:p w14:paraId="439BF68B" w14:textId="73CFA243" w:rsidR="00DA783D" w:rsidRDefault="00DA783D" w:rsidP="003B31DA">
      <w:pPr>
        <w:pStyle w:val="Heading2"/>
      </w:pPr>
      <w:bookmarkStart w:id="65" w:name="_Toc192673607"/>
      <w:r>
        <w:t>1</w:t>
      </w:r>
      <w:r w:rsidR="003B31DA">
        <w:t>3</w:t>
      </w:r>
      <w:r>
        <w:t>.1</w:t>
      </w:r>
      <w:r>
        <w:tab/>
        <w:t>Harvesting and post- harvest hygiene</w:t>
      </w:r>
      <w:bookmarkEnd w:id="65"/>
    </w:p>
    <w:p w14:paraId="514E0657" w14:textId="6F82AA8A" w:rsidR="00DA783D" w:rsidRDefault="00DA783D" w:rsidP="006B5B12">
      <w:pPr>
        <w:pStyle w:val="p3"/>
      </w:pPr>
      <w:r w:rsidRPr="006B5B12">
        <w:rPr>
          <w:b/>
          <w:bCs/>
        </w:rPr>
        <w:lastRenderedPageBreak/>
        <w:t>1</w:t>
      </w:r>
      <w:r w:rsidR="003B31DA" w:rsidRPr="006B5B12">
        <w:rPr>
          <w:b/>
          <w:bCs/>
        </w:rPr>
        <w:t>3</w:t>
      </w:r>
      <w:r w:rsidRPr="006B5B12">
        <w:rPr>
          <w:b/>
          <w:bCs/>
        </w:rPr>
        <w:t>.1.1</w:t>
      </w:r>
      <w:r>
        <w:tab/>
        <w:t>There shall be a documented harvest and post-harvest hygiene risk assessment.</w:t>
      </w:r>
    </w:p>
    <w:p w14:paraId="39561B43" w14:textId="50E1A963" w:rsidR="00DA783D" w:rsidRDefault="00DA783D" w:rsidP="006B5B12">
      <w:pPr>
        <w:pStyle w:val="p3"/>
      </w:pPr>
      <w:r w:rsidRPr="006B5B12">
        <w:rPr>
          <w:b/>
          <w:bCs/>
        </w:rPr>
        <w:t>1</w:t>
      </w:r>
      <w:r w:rsidR="003B31DA" w:rsidRPr="006B5B12">
        <w:rPr>
          <w:b/>
          <w:bCs/>
        </w:rPr>
        <w:t>3</w:t>
      </w:r>
      <w:r w:rsidRPr="006B5B12">
        <w:rPr>
          <w:b/>
          <w:bCs/>
        </w:rPr>
        <w:t>.1.2</w:t>
      </w:r>
      <w:r>
        <w:tab/>
        <w:t>There shall be a documented hygiene procedure based on the risk assessment.</w:t>
      </w:r>
    </w:p>
    <w:p w14:paraId="3760A325" w14:textId="55BDE8DC" w:rsidR="00DA783D" w:rsidRDefault="00DA783D" w:rsidP="006B5B12">
      <w:pPr>
        <w:pStyle w:val="p3"/>
      </w:pPr>
      <w:r w:rsidRPr="006B5B12">
        <w:rPr>
          <w:b/>
          <w:bCs/>
        </w:rPr>
        <w:t>1</w:t>
      </w:r>
      <w:r w:rsidR="003B31DA" w:rsidRPr="006B5B12">
        <w:rPr>
          <w:b/>
          <w:bCs/>
        </w:rPr>
        <w:t>3</w:t>
      </w:r>
      <w:r w:rsidRPr="006B5B12">
        <w:rPr>
          <w:b/>
          <w:bCs/>
        </w:rPr>
        <w:t>.1.3</w:t>
      </w:r>
      <w:r w:rsidR="006B5B12">
        <w:tab/>
      </w:r>
      <w:r>
        <w:t xml:space="preserve">All personnel shall receive hygiene training </w:t>
      </w:r>
    </w:p>
    <w:p w14:paraId="115F9910" w14:textId="6A0A74A0" w:rsidR="00DA783D" w:rsidRDefault="00DA783D" w:rsidP="006B5B12">
      <w:pPr>
        <w:pStyle w:val="p3"/>
      </w:pPr>
      <w:r w:rsidRPr="006B5B12">
        <w:rPr>
          <w:b/>
          <w:bCs/>
        </w:rPr>
        <w:t>1</w:t>
      </w:r>
      <w:r w:rsidR="003B31DA" w:rsidRPr="006B5B12">
        <w:rPr>
          <w:b/>
          <w:bCs/>
        </w:rPr>
        <w:t>3</w:t>
      </w:r>
      <w:r w:rsidRPr="006B5B12">
        <w:rPr>
          <w:b/>
          <w:bCs/>
        </w:rPr>
        <w:t>.1.</w:t>
      </w:r>
      <w:r w:rsidR="006B5B12">
        <w:rPr>
          <w:b/>
          <w:bCs/>
        </w:rPr>
        <w:t>4</w:t>
      </w:r>
      <w:r>
        <w:tab/>
        <w:t>Basic hygiene instructions shall be displayed within the produce handling areas.</w:t>
      </w:r>
    </w:p>
    <w:p w14:paraId="1B7FAD64" w14:textId="76DCD7F5" w:rsidR="00DA783D" w:rsidRDefault="00DA783D" w:rsidP="006B5B12">
      <w:pPr>
        <w:pStyle w:val="p3"/>
      </w:pPr>
      <w:r w:rsidRPr="006B5B12">
        <w:rPr>
          <w:b/>
          <w:bCs/>
        </w:rPr>
        <w:t>1</w:t>
      </w:r>
      <w:r w:rsidR="003B31DA" w:rsidRPr="006B5B12">
        <w:rPr>
          <w:b/>
          <w:bCs/>
        </w:rPr>
        <w:t>3</w:t>
      </w:r>
      <w:r w:rsidRPr="006B5B12">
        <w:rPr>
          <w:b/>
          <w:bCs/>
        </w:rPr>
        <w:t>.1.</w:t>
      </w:r>
      <w:r w:rsidR="006B5B12">
        <w:rPr>
          <w:b/>
          <w:bCs/>
        </w:rPr>
        <w:t>5</w:t>
      </w:r>
      <w:r>
        <w:tab/>
        <w:t>Produce contact surfaces shall be of food grade material</w:t>
      </w:r>
    </w:p>
    <w:p w14:paraId="0C2BA01C" w14:textId="229F41E6" w:rsidR="00DA783D" w:rsidRDefault="00DA783D" w:rsidP="006B5B12">
      <w:pPr>
        <w:pStyle w:val="p3"/>
      </w:pPr>
      <w:r w:rsidRPr="006B5B12">
        <w:rPr>
          <w:b/>
          <w:bCs/>
        </w:rPr>
        <w:t>1</w:t>
      </w:r>
      <w:r w:rsidR="003B31DA" w:rsidRPr="006B5B12">
        <w:rPr>
          <w:b/>
          <w:bCs/>
        </w:rPr>
        <w:t>3</w:t>
      </w:r>
      <w:r w:rsidRPr="006B5B12">
        <w:rPr>
          <w:b/>
          <w:bCs/>
        </w:rPr>
        <w:t>.1.</w:t>
      </w:r>
      <w:r w:rsidR="006B5B12">
        <w:rPr>
          <w:b/>
          <w:bCs/>
        </w:rPr>
        <w:t>6</w:t>
      </w:r>
      <w:r>
        <w:tab/>
        <w:t xml:space="preserve">Smoking, eating, chewing and drinking shall not be allowed in produce handling areas. </w:t>
      </w:r>
    </w:p>
    <w:p w14:paraId="00AA104B" w14:textId="405121C6" w:rsidR="00DA783D" w:rsidRDefault="00DA783D" w:rsidP="006B5B12">
      <w:pPr>
        <w:pStyle w:val="p3"/>
      </w:pPr>
      <w:r w:rsidRPr="006B5B12">
        <w:rPr>
          <w:b/>
          <w:bCs/>
        </w:rPr>
        <w:t>1</w:t>
      </w:r>
      <w:r w:rsidR="003B31DA" w:rsidRPr="006B5B12">
        <w:rPr>
          <w:b/>
          <w:bCs/>
        </w:rPr>
        <w:t>3</w:t>
      </w:r>
      <w:r w:rsidRPr="006B5B12">
        <w:rPr>
          <w:b/>
          <w:bCs/>
        </w:rPr>
        <w:t>.1.</w:t>
      </w:r>
      <w:r w:rsidR="006B5B12">
        <w:rPr>
          <w:b/>
          <w:bCs/>
        </w:rPr>
        <w:t>7</w:t>
      </w:r>
      <w:r w:rsidRPr="006B5B12">
        <w:rPr>
          <w:b/>
          <w:bCs/>
        </w:rPr>
        <w:tab/>
      </w:r>
      <w:r>
        <w:t>Sneezing or coughing over unprotected produce shall not be allowed.</w:t>
      </w:r>
    </w:p>
    <w:p w14:paraId="173FB09D" w14:textId="4A2616DF" w:rsidR="00DA783D" w:rsidRDefault="00DA783D" w:rsidP="006B5B12">
      <w:pPr>
        <w:pStyle w:val="p3"/>
      </w:pPr>
      <w:r w:rsidRPr="006B5B12">
        <w:rPr>
          <w:b/>
          <w:bCs/>
        </w:rPr>
        <w:t>1</w:t>
      </w:r>
      <w:r w:rsidR="003B31DA" w:rsidRPr="006B5B12">
        <w:rPr>
          <w:b/>
          <w:bCs/>
        </w:rPr>
        <w:t>3</w:t>
      </w:r>
      <w:r w:rsidRPr="006B5B12">
        <w:rPr>
          <w:b/>
          <w:bCs/>
        </w:rPr>
        <w:t>.1.</w:t>
      </w:r>
      <w:r w:rsidR="006B5B12">
        <w:rPr>
          <w:b/>
          <w:bCs/>
        </w:rPr>
        <w:t>8</w:t>
      </w:r>
      <w:r>
        <w:tab/>
        <w:t>Personal effects such as jewellery, watches, pins or other items should not be worn or brought into food handling areas if they pose a threat to the safety and suitability of produce.</w:t>
      </w:r>
    </w:p>
    <w:p w14:paraId="016746B0" w14:textId="1AA68672" w:rsidR="00DA783D" w:rsidRDefault="00DA783D" w:rsidP="006B5B12">
      <w:pPr>
        <w:pStyle w:val="p3"/>
      </w:pPr>
      <w:r w:rsidRPr="006B5B12">
        <w:rPr>
          <w:b/>
          <w:bCs/>
        </w:rPr>
        <w:t>1</w:t>
      </w:r>
      <w:r w:rsidR="003B31DA" w:rsidRPr="006B5B12">
        <w:rPr>
          <w:b/>
          <w:bCs/>
        </w:rPr>
        <w:t>3</w:t>
      </w:r>
      <w:r w:rsidRPr="006B5B12">
        <w:rPr>
          <w:b/>
          <w:bCs/>
        </w:rPr>
        <w:t>.1.</w:t>
      </w:r>
      <w:r w:rsidR="006B5B12">
        <w:rPr>
          <w:b/>
          <w:bCs/>
        </w:rPr>
        <w:t>9</w:t>
      </w:r>
      <w:r>
        <w:tab/>
        <w:t>Clean toilets and handwashing facilities shall be provided to all personnel, visitors and sub-contractors in the vicinity of their work</w:t>
      </w:r>
    </w:p>
    <w:p w14:paraId="720F9022" w14:textId="30412D69" w:rsidR="00DA783D" w:rsidRDefault="00DA783D" w:rsidP="006B5B12">
      <w:pPr>
        <w:pStyle w:val="p3"/>
      </w:pPr>
      <w:r w:rsidRPr="006B5B12">
        <w:rPr>
          <w:b/>
          <w:bCs/>
        </w:rPr>
        <w:t>1</w:t>
      </w:r>
      <w:r w:rsidR="003B31DA" w:rsidRPr="006B5B12">
        <w:rPr>
          <w:b/>
          <w:bCs/>
        </w:rPr>
        <w:t>3</w:t>
      </w:r>
      <w:r w:rsidRPr="006B5B12">
        <w:rPr>
          <w:b/>
          <w:bCs/>
        </w:rPr>
        <w:t>.1.</w:t>
      </w:r>
      <w:r w:rsidR="006B5B12">
        <w:rPr>
          <w:b/>
          <w:bCs/>
        </w:rPr>
        <w:t>10</w:t>
      </w:r>
      <w:r w:rsidR="006B5B12">
        <w:rPr>
          <w:b/>
          <w:bCs/>
        </w:rPr>
        <w:tab/>
      </w:r>
      <w:r>
        <w:t>Animals and children shall not be allowed in produce handling areas</w:t>
      </w:r>
    </w:p>
    <w:p w14:paraId="5A1967C4" w14:textId="425B01CB" w:rsidR="00DA783D" w:rsidRDefault="00DA783D" w:rsidP="006B5B12">
      <w:pPr>
        <w:pStyle w:val="p3"/>
      </w:pPr>
      <w:r w:rsidRPr="006B5B12">
        <w:rPr>
          <w:b/>
          <w:bCs/>
        </w:rPr>
        <w:t>1</w:t>
      </w:r>
      <w:r w:rsidR="003B31DA" w:rsidRPr="006B5B12">
        <w:rPr>
          <w:b/>
          <w:bCs/>
        </w:rPr>
        <w:t>3</w:t>
      </w:r>
      <w:r w:rsidRPr="006B5B12">
        <w:rPr>
          <w:b/>
          <w:bCs/>
        </w:rPr>
        <w:t>.1.1</w:t>
      </w:r>
      <w:r w:rsidR="006B5B12">
        <w:rPr>
          <w:b/>
          <w:bCs/>
        </w:rPr>
        <w:t>1</w:t>
      </w:r>
      <w:r>
        <w:tab/>
        <w:t xml:space="preserve">Equipment used for </w:t>
      </w:r>
      <w:proofErr w:type="gramStart"/>
      <w:r>
        <w:t>produce</w:t>
      </w:r>
      <w:proofErr w:type="gramEnd"/>
      <w:r>
        <w:t xml:space="preserve"> handling shall be cleaned, maintained and appropriate for use.</w:t>
      </w:r>
    </w:p>
    <w:p w14:paraId="1BAEBE1F" w14:textId="702190F4" w:rsidR="00DA783D" w:rsidRDefault="00DA783D" w:rsidP="006B5B12">
      <w:pPr>
        <w:pStyle w:val="p3"/>
      </w:pPr>
      <w:r w:rsidRPr="006B5B12">
        <w:rPr>
          <w:b/>
          <w:bCs/>
        </w:rPr>
        <w:t>1</w:t>
      </w:r>
      <w:r w:rsidR="003B31DA" w:rsidRPr="006B5B12">
        <w:rPr>
          <w:b/>
          <w:bCs/>
        </w:rPr>
        <w:t>3</w:t>
      </w:r>
      <w:r w:rsidRPr="006B5B12">
        <w:rPr>
          <w:b/>
          <w:bCs/>
        </w:rPr>
        <w:t>.1.1</w:t>
      </w:r>
      <w:r w:rsidR="006B5B12">
        <w:rPr>
          <w:b/>
          <w:bCs/>
        </w:rPr>
        <w:t>2</w:t>
      </w:r>
      <w:r>
        <w:tab/>
        <w:t>Produce handling facilities shall comply with relevant national laws.</w:t>
      </w:r>
    </w:p>
    <w:p w14:paraId="19C05EAA" w14:textId="159AF9DD" w:rsidR="00DA783D" w:rsidRDefault="00DA783D" w:rsidP="006B5B12">
      <w:pPr>
        <w:pStyle w:val="p3"/>
      </w:pPr>
      <w:r w:rsidRPr="006B5B12">
        <w:rPr>
          <w:b/>
          <w:bCs/>
        </w:rPr>
        <w:t>1</w:t>
      </w:r>
      <w:r w:rsidR="003B31DA" w:rsidRPr="006B5B12">
        <w:rPr>
          <w:b/>
          <w:bCs/>
        </w:rPr>
        <w:t>3</w:t>
      </w:r>
      <w:r w:rsidRPr="006B5B12">
        <w:rPr>
          <w:b/>
          <w:bCs/>
        </w:rPr>
        <w:t>.1.1</w:t>
      </w:r>
      <w:r w:rsidR="006B5B12">
        <w:rPr>
          <w:b/>
          <w:bCs/>
        </w:rPr>
        <w:t>3</w:t>
      </w:r>
      <w:r>
        <w:tab/>
        <w:t>Produce handling facilities shall be in good structural condition.</w:t>
      </w:r>
    </w:p>
    <w:p w14:paraId="03FC6A77" w14:textId="6DF5E86B" w:rsidR="00DA783D" w:rsidRDefault="00DA783D" w:rsidP="006B5B12">
      <w:pPr>
        <w:pStyle w:val="p3"/>
      </w:pPr>
      <w:r w:rsidRPr="006B5B12">
        <w:rPr>
          <w:b/>
          <w:bCs/>
        </w:rPr>
        <w:t>1</w:t>
      </w:r>
      <w:r w:rsidR="003B31DA" w:rsidRPr="006B5B12">
        <w:rPr>
          <w:b/>
          <w:bCs/>
        </w:rPr>
        <w:t>3</w:t>
      </w:r>
      <w:r w:rsidRPr="006B5B12">
        <w:rPr>
          <w:b/>
          <w:bCs/>
        </w:rPr>
        <w:t>.1.1</w:t>
      </w:r>
      <w:r w:rsidR="006B5B12">
        <w:rPr>
          <w:b/>
          <w:bCs/>
        </w:rPr>
        <w:t>4</w:t>
      </w:r>
      <w:r>
        <w:tab/>
        <w:t xml:space="preserve"> The area around the produce handling facilities shall be free from waste. </w:t>
      </w:r>
    </w:p>
    <w:p w14:paraId="058D0E62" w14:textId="39B84C6A" w:rsidR="00DA783D" w:rsidRDefault="00DA783D" w:rsidP="006B5B12">
      <w:pPr>
        <w:pStyle w:val="p3"/>
      </w:pPr>
      <w:r w:rsidRPr="006B5B12">
        <w:rPr>
          <w:b/>
          <w:bCs/>
        </w:rPr>
        <w:t>1</w:t>
      </w:r>
      <w:r w:rsidR="003B31DA" w:rsidRPr="006B5B12">
        <w:rPr>
          <w:b/>
          <w:bCs/>
        </w:rPr>
        <w:t>3</w:t>
      </w:r>
      <w:r w:rsidRPr="006B5B12">
        <w:rPr>
          <w:b/>
          <w:bCs/>
        </w:rPr>
        <w:t>.1.1</w:t>
      </w:r>
      <w:r w:rsidR="006B5B12">
        <w:rPr>
          <w:b/>
          <w:bCs/>
        </w:rPr>
        <w:t>5</w:t>
      </w:r>
      <w:r>
        <w:tab/>
        <w:t>The</w:t>
      </w:r>
      <w:r>
        <w:tab/>
        <w:t>produce handling facilities shall not be used for activities not related to handling of produce.</w:t>
      </w:r>
    </w:p>
    <w:p w14:paraId="0F6D6D18" w14:textId="4E3F4022" w:rsidR="00DA783D" w:rsidRDefault="00DA783D" w:rsidP="006B5B12">
      <w:pPr>
        <w:pStyle w:val="p3"/>
      </w:pPr>
      <w:r w:rsidRPr="006B5B12">
        <w:rPr>
          <w:b/>
          <w:bCs/>
        </w:rPr>
        <w:t>1</w:t>
      </w:r>
      <w:r w:rsidR="003B31DA" w:rsidRPr="006B5B12">
        <w:rPr>
          <w:b/>
          <w:bCs/>
        </w:rPr>
        <w:t>3</w:t>
      </w:r>
      <w:r w:rsidRPr="006B5B12">
        <w:rPr>
          <w:b/>
          <w:bCs/>
        </w:rPr>
        <w:t>.1.1</w:t>
      </w:r>
      <w:r w:rsidR="006B5B12">
        <w:rPr>
          <w:b/>
          <w:bCs/>
        </w:rPr>
        <w:t>6</w:t>
      </w:r>
      <w:r>
        <w:tab/>
        <w:t xml:space="preserve"> Produce handling facilities shall be registered by the relevant competent authority. </w:t>
      </w:r>
    </w:p>
    <w:p w14:paraId="73FEDAA0" w14:textId="7CFE0D01" w:rsidR="00DA783D" w:rsidRDefault="00DA783D" w:rsidP="006B5B12">
      <w:pPr>
        <w:pStyle w:val="p3"/>
      </w:pPr>
      <w:r w:rsidRPr="006B5B12">
        <w:rPr>
          <w:b/>
          <w:bCs/>
        </w:rPr>
        <w:t>1</w:t>
      </w:r>
      <w:r w:rsidR="003B31DA" w:rsidRPr="006B5B12">
        <w:rPr>
          <w:b/>
          <w:bCs/>
        </w:rPr>
        <w:t>3</w:t>
      </w:r>
      <w:r w:rsidRPr="006B5B12">
        <w:rPr>
          <w:b/>
          <w:bCs/>
        </w:rPr>
        <w:t>.1.1</w:t>
      </w:r>
      <w:r w:rsidR="006B5B12">
        <w:rPr>
          <w:b/>
          <w:bCs/>
        </w:rPr>
        <w:t>7</w:t>
      </w:r>
      <w:r>
        <w:tab/>
        <w:t>Access to produce handling facilities shall be restricted to authorized personnel only.</w:t>
      </w:r>
    </w:p>
    <w:p w14:paraId="13163313" w14:textId="466B28C5" w:rsidR="00DA783D" w:rsidRDefault="00DA783D" w:rsidP="006B5B12">
      <w:pPr>
        <w:pStyle w:val="p3"/>
      </w:pPr>
      <w:r w:rsidRPr="006B5B12">
        <w:rPr>
          <w:b/>
          <w:bCs/>
        </w:rPr>
        <w:t>1</w:t>
      </w:r>
      <w:r w:rsidR="003B31DA" w:rsidRPr="006B5B12">
        <w:rPr>
          <w:b/>
          <w:bCs/>
        </w:rPr>
        <w:t>3</w:t>
      </w:r>
      <w:r w:rsidRPr="006B5B12">
        <w:rPr>
          <w:b/>
          <w:bCs/>
        </w:rPr>
        <w:t>.1.1</w:t>
      </w:r>
      <w:r w:rsidR="006B5B12">
        <w:rPr>
          <w:b/>
          <w:bCs/>
        </w:rPr>
        <w:t>8</w:t>
      </w:r>
      <w:r>
        <w:tab/>
        <w:t xml:space="preserve">The produce handling facilities </w:t>
      </w:r>
      <w:proofErr w:type="gramStart"/>
      <w:r>
        <w:t>shall;</w:t>
      </w:r>
      <w:proofErr w:type="gramEnd"/>
    </w:p>
    <w:p w14:paraId="55B2189F" w14:textId="77777777" w:rsidR="00DA783D" w:rsidRDefault="00DA783D" w:rsidP="006B5B12">
      <w:pPr>
        <w:pStyle w:val="ListNumber"/>
      </w:pPr>
      <w:r>
        <w:t>a)</w:t>
      </w:r>
      <w:r>
        <w:tab/>
        <w:t xml:space="preserve">prevent entry of domestic animals, insects, birds and rodents </w:t>
      </w:r>
    </w:p>
    <w:p w14:paraId="2C6778DC" w14:textId="77777777" w:rsidR="00DA783D" w:rsidRDefault="00DA783D" w:rsidP="006B5B12">
      <w:pPr>
        <w:pStyle w:val="ListNumber"/>
      </w:pPr>
      <w:r>
        <w:t>b)</w:t>
      </w:r>
      <w:r>
        <w:tab/>
        <w:t xml:space="preserve">have floors, doors and wall surfaces that are non-absorbent, non-toxic, washable and easy to clean and disinfect. </w:t>
      </w:r>
    </w:p>
    <w:p w14:paraId="18945562" w14:textId="77777777" w:rsidR="00DA783D" w:rsidRDefault="00DA783D" w:rsidP="006B5B12">
      <w:pPr>
        <w:pStyle w:val="ListNumber"/>
      </w:pPr>
      <w:r>
        <w:t>c)</w:t>
      </w:r>
      <w:r>
        <w:tab/>
        <w:t xml:space="preserve">have floors that are durable and allow easy drainage. </w:t>
      </w:r>
    </w:p>
    <w:p w14:paraId="0D9C52B1" w14:textId="77777777" w:rsidR="00DA783D" w:rsidRDefault="00DA783D" w:rsidP="006B5B12">
      <w:pPr>
        <w:pStyle w:val="ListNumber"/>
      </w:pPr>
      <w:r>
        <w:t>d)</w:t>
      </w:r>
      <w:r>
        <w:tab/>
        <w:t>have ceiling and overhead fixtures designed to prevent the accumulation of dirt, moulds, shedding of paint flakes or particles and prevent condensation.</w:t>
      </w:r>
    </w:p>
    <w:p w14:paraId="411D0BB8" w14:textId="77777777" w:rsidR="00DA783D" w:rsidRDefault="00DA783D" w:rsidP="006B5B12">
      <w:pPr>
        <w:pStyle w:val="ListNumber"/>
      </w:pPr>
      <w:r>
        <w:t>e)</w:t>
      </w:r>
      <w:r>
        <w:tab/>
        <w:t>have adequate lighting to allow effective inspection of produce.vi. Have glass lighting covered to prevent contamination of produce in case of shattering</w:t>
      </w:r>
    </w:p>
    <w:p w14:paraId="12576D42" w14:textId="77777777" w:rsidR="00DA783D" w:rsidRDefault="00DA783D" w:rsidP="006B5B12">
      <w:pPr>
        <w:pStyle w:val="ListNumber"/>
      </w:pPr>
      <w:r>
        <w:t>f)</w:t>
      </w:r>
      <w:r>
        <w:tab/>
        <w:t>have adequate ventilation</w:t>
      </w:r>
    </w:p>
    <w:p w14:paraId="3F074788" w14:textId="77777777" w:rsidR="00DA783D" w:rsidRDefault="00DA783D" w:rsidP="006B5B12">
      <w:pPr>
        <w:pStyle w:val="ListNumber"/>
      </w:pPr>
      <w:r>
        <w:t>g)</w:t>
      </w:r>
      <w:r>
        <w:tab/>
        <w:t>have a separate storage area for non-food items away from produce.</w:t>
      </w:r>
    </w:p>
    <w:p w14:paraId="154FFBFC" w14:textId="72D64601" w:rsidR="00DA783D" w:rsidRDefault="00DA783D" w:rsidP="006B5B12">
      <w:pPr>
        <w:pStyle w:val="p3"/>
      </w:pPr>
      <w:r w:rsidRPr="006B5B12">
        <w:rPr>
          <w:b/>
          <w:bCs/>
        </w:rPr>
        <w:t>1</w:t>
      </w:r>
      <w:r w:rsidR="003B31DA" w:rsidRPr="006B5B12">
        <w:rPr>
          <w:b/>
          <w:bCs/>
        </w:rPr>
        <w:t>3</w:t>
      </w:r>
      <w:r w:rsidRPr="006B5B12">
        <w:rPr>
          <w:b/>
          <w:bCs/>
        </w:rPr>
        <w:t>.1.1</w:t>
      </w:r>
      <w:r w:rsidR="006B5B12" w:rsidRPr="006B5B12">
        <w:rPr>
          <w:b/>
          <w:bCs/>
        </w:rPr>
        <w:t>9</w:t>
      </w:r>
      <w:r w:rsidR="006B5B12">
        <w:tab/>
      </w:r>
      <w:r>
        <w:t>There shall be a glass and hard plastics handling policy to govern their use within the premises whenever they are used.</w:t>
      </w:r>
    </w:p>
    <w:p w14:paraId="3882A247" w14:textId="2362FA66" w:rsidR="00DA783D" w:rsidRDefault="00DA783D" w:rsidP="006B5B12">
      <w:pPr>
        <w:pStyle w:val="p3"/>
      </w:pPr>
      <w:r w:rsidRPr="006B5B12">
        <w:rPr>
          <w:b/>
          <w:bCs/>
        </w:rPr>
        <w:t>1</w:t>
      </w:r>
      <w:r w:rsidR="003B31DA" w:rsidRPr="006B5B12">
        <w:rPr>
          <w:b/>
          <w:bCs/>
        </w:rPr>
        <w:t>3</w:t>
      </w:r>
      <w:r w:rsidRPr="006B5B12">
        <w:rPr>
          <w:b/>
          <w:bCs/>
        </w:rPr>
        <w:t>.1.</w:t>
      </w:r>
      <w:r w:rsidR="006B5B12" w:rsidRPr="006B5B12">
        <w:rPr>
          <w:b/>
          <w:bCs/>
        </w:rPr>
        <w:t>20</w:t>
      </w:r>
      <w:r>
        <w:tab/>
        <w:t xml:space="preserve"> Floor layout shall allow for a smooth flow of produce from reception to finishing area.</w:t>
      </w:r>
    </w:p>
    <w:p w14:paraId="06984C52" w14:textId="023D4C8F" w:rsidR="00DA783D" w:rsidRDefault="00DA783D" w:rsidP="006B5B12">
      <w:pPr>
        <w:pStyle w:val="p3"/>
      </w:pPr>
      <w:r w:rsidRPr="006B5B12">
        <w:rPr>
          <w:b/>
          <w:bCs/>
        </w:rPr>
        <w:t>1</w:t>
      </w:r>
      <w:r w:rsidR="003B31DA" w:rsidRPr="006B5B12">
        <w:rPr>
          <w:b/>
          <w:bCs/>
        </w:rPr>
        <w:t>3</w:t>
      </w:r>
      <w:r w:rsidRPr="006B5B12">
        <w:rPr>
          <w:b/>
          <w:bCs/>
        </w:rPr>
        <w:t>.1.2</w:t>
      </w:r>
      <w:r w:rsidR="006B5B12" w:rsidRPr="006B5B12">
        <w:rPr>
          <w:b/>
          <w:bCs/>
        </w:rPr>
        <w:t>1</w:t>
      </w:r>
      <w:r>
        <w:tab/>
        <w:t xml:space="preserve">A Loading and dispatch areas shall be roofed and proofed to prevent contamination of produce </w:t>
      </w:r>
    </w:p>
    <w:p w14:paraId="1BB4A70E" w14:textId="0E3AA71C" w:rsidR="00DA783D" w:rsidRDefault="00DA783D" w:rsidP="006B5B12">
      <w:pPr>
        <w:pStyle w:val="Heading2"/>
      </w:pPr>
      <w:bookmarkStart w:id="66" w:name="_Toc192673608"/>
      <w:r>
        <w:lastRenderedPageBreak/>
        <w:t>1</w:t>
      </w:r>
      <w:r w:rsidR="003B31DA">
        <w:t>3</w:t>
      </w:r>
      <w:r>
        <w:t>.2</w:t>
      </w:r>
      <w:r w:rsidR="006B5B12">
        <w:tab/>
      </w:r>
      <w:r>
        <w:t>Inspection</w:t>
      </w:r>
      <w:bookmarkEnd w:id="66"/>
    </w:p>
    <w:p w14:paraId="7C797F93" w14:textId="190ABCBB" w:rsidR="00DA783D" w:rsidRDefault="00DA783D" w:rsidP="006B5B12">
      <w:pPr>
        <w:pStyle w:val="p3"/>
      </w:pPr>
      <w:r w:rsidRPr="006B5B12">
        <w:rPr>
          <w:b/>
          <w:bCs/>
        </w:rPr>
        <w:t>1</w:t>
      </w:r>
      <w:r w:rsidR="003B31DA" w:rsidRPr="006B5B12">
        <w:rPr>
          <w:b/>
          <w:bCs/>
        </w:rPr>
        <w:t>3</w:t>
      </w:r>
      <w:r w:rsidRPr="006B5B12">
        <w:rPr>
          <w:b/>
          <w:bCs/>
        </w:rPr>
        <w:t>.2.1</w:t>
      </w:r>
      <w:r w:rsidR="006B5B12">
        <w:tab/>
      </w:r>
      <w:r>
        <w:t>Personnel handling the produce shall be competent and trained to carry out inspection.</w:t>
      </w:r>
    </w:p>
    <w:p w14:paraId="5C203325" w14:textId="0CCAA284" w:rsidR="00DA783D" w:rsidRDefault="00DA783D" w:rsidP="006B5B12">
      <w:pPr>
        <w:pStyle w:val="p3"/>
      </w:pPr>
      <w:r w:rsidRPr="006B5B12">
        <w:rPr>
          <w:b/>
          <w:bCs/>
        </w:rPr>
        <w:t>1</w:t>
      </w:r>
      <w:r w:rsidR="003B31DA" w:rsidRPr="006B5B12">
        <w:rPr>
          <w:b/>
          <w:bCs/>
        </w:rPr>
        <w:t>3</w:t>
      </w:r>
      <w:r w:rsidRPr="006B5B12">
        <w:rPr>
          <w:b/>
          <w:bCs/>
        </w:rPr>
        <w:t>.2.2</w:t>
      </w:r>
      <w:r w:rsidR="006B5B12">
        <w:tab/>
      </w:r>
      <w:r>
        <w:t>Produce shall be clearly labelled to maintain traceability and integrity.</w:t>
      </w:r>
    </w:p>
    <w:p w14:paraId="5A56FF50" w14:textId="568DB083" w:rsidR="00DA783D" w:rsidRDefault="00DA783D" w:rsidP="006B5B12">
      <w:pPr>
        <w:pStyle w:val="p3"/>
      </w:pPr>
      <w:r w:rsidRPr="006B5B12">
        <w:rPr>
          <w:b/>
          <w:bCs/>
        </w:rPr>
        <w:t>1</w:t>
      </w:r>
      <w:r w:rsidR="003B31DA" w:rsidRPr="006B5B12">
        <w:rPr>
          <w:b/>
          <w:bCs/>
        </w:rPr>
        <w:t>3</w:t>
      </w:r>
      <w:r w:rsidRPr="006B5B12">
        <w:rPr>
          <w:b/>
          <w:bCs/>
        </w:rPr>
        <w:t>.2.3</w:t>
      </w:r>
      <w:r w:rsidR="006B5B12">
        <w:tab/>
      </w:r>
      <w:r>
        <w:t>The receiving area for the produce shall be adequately lit and equipped with facilities for produce inspection.</w:t>
      </w:r>
    </w:p>
    <w:p w14:paraId="568D76FA" w14:textId="4A77B34A" w:rsidR="00DA783D" w:rsidRDefault="00DA783D" w:rsidP="006B5B12">
      <w:pPr>
        <w:pStyle w:val="p3"/>
      </w:pPr>
      <w:r w:rsidRPr="006B5B12">
        <w:rPr>
          <w:b/>
          <w:bCs/>
        </w:rPr>
        <w:t>1</w:t>
      </w:r>
      <w:r w:rsidR="003B31DA" w:rsidRPr="006B5B12">
        <w:rPr>
          <w:b/>
          <w:bCs/>
        </w:rPr>
        <w:t>3</w:t>
      </w:r>
      <w:r w:rsidRPr="006B5B12">
        <w:rPr>
          <w:b/>
          <w:bCs/>
        </w:rPr>
        <w:t>.2.4</w:t>
      </w:r>
      <w:r w:rsidR="006B5B12" w:rsidRPr="006B5B12">
        <w:rPr>
          <w:b/>
          <w:bCs/>
        </w:rPr>
        <w:tab/>
      </w:r>
      <w:r>
        <w:t xml:space="preserve">Produce inspection shall be carried out </w:t>
      </w:r>
      <w:proofErr w:type="gramStart"/>
      <w:r>
        <w:t>at;</w:t>
      </w:r>
      <w:proofErr w:type="gramEnd"/>
    </w:p>
    <w:p w14:paraId="0C1A49A3" w14:textId="77777777" w:rsidR="00DA783D" w:rsidRDefault="00DA783D" w:rsidP="006B5B12">
      <w:pPr>
        <w:pStyle w:val="ListNumber"/>
      </w:pPr>
      <w:r>
        <w:t>a)</w:t>
      </w:r>
      <w:r>
        <w:tab/>
        <w:t>reception at the pack house</w:t>
      </w:r>
    </w:p>
    <w:p w14:paraId="6787AC82" w14:textId="77777777" w:rsidR="00DA783D" w:rsidRDefault="00DA783D" w:rsidP="006B5B12">
      <w:pPr>
        <w:pStyle w:val="ListNumber"/>
      </w:pPr>
      <w:r>
        <w:t>b)</w:t>
      </w:r>
      <w:r>
        <w:tab/>
        <w:t xml:space="preserve">quality-control during </w:t>
      </w:r>
      <w:proofErr w:type="gramStart"/>
      <w:r>
        <w:t>processing;</w:t>
      </w:r>
      <w:proofErr w:type="gramEnd"/>
    </w:p>
    <w:p w14:paraId="5AF1DD34" w14:textId="77777777" w:rsidR="00DA783D" w:rsidRDefault="00DA783D" w:rsidP="006B5B12">
      <w:pPr>
        <w:pStyle w:val="ListNumber"/>
      </w:pPr>
      <w:r>
        <w:t>c)</w:t>
      </w:r>
      <w:r>
        <w:tab/>
        <w:t xml:space="preserve">final quality check when ready for </w:t>
      </w:r>
      <w:proofErr w:type="gramStart"/>
      <w:r>
        <w:t>dispatch;</w:t>
      </w:r>
      <w:proofErr w:type="gramEnd"/>
    </w:p>
    <w:p w14:paraId="0BBFF5E6" w14:textId="77777777" w:rsidR="00DA783D" w:rsidRDefault="00DA783D" w:rsidP="006B5B12">
      <w:pPr>
        <w:pStyle w:val="ListNumber"/>
      </w:pPr>
      <w:r>
        <w:t>d)</w:t>
      </w:r>
      <w:r>
        <w:tab/>
        <w:t>loading area.</w:t>
      </w:r>
    </w:p>
    <w:p w14:paraId="5E494282" w14:textId="27E6B1A7" w:rsidR="00DA783D" w:rsidRDefault="00DA783D" w:rsidP="006B5B12">
      <w:pPr>
        <w:pStyle w:val="Heading2"/>
      </w:pPr>
      <w:bookmarkStart w:id="67" w:name="_Toc192673609"/>
      <w:r>
        <w:t>1</w:t>
      </w:r>
      <w:r w:rsidR="003B31DA">
        <w:t>3</w:t>
      </w:r>
      <w:r>
        <w:t>.3</w:t>
      </w:r>
      <w:r w:rsidR="006B5B12">
        <w:tab/>
      </w:r>
      <w:r>
        <w:t>Quality control</w:t>
      </w:r>
      <w:bookmarkEnd w:id="67"/>
    </w:p>
    <w:p w14:paraId="3B8959C8" w14:textId="53C9FFD3" w:rsidR="00DA783D" w:rsidRDefault="00DA783D" w:rsidP="006B5B12">
      <w:pPr>
        <w:pStyle w:val="p3"/>
      </w:pPr>
      <w:r w:rsidRPr="006B5B12">
        <w:rPr>
          <w:b/>
          <w:bCs/>
        </w:rPr>
        <w:t>1</w:t>
      </w:r>
      <w:r w:rsidR="003B31DA" w:rsidRPr="006B5B12">
        <w:rPr>
          <w:b/>
          <w:bCs/>
        </w:rPr>
        <w:t>3</w:t>
      </w:r>
      <w:r w:rsidRPr="006B5B12">
        <w:rPr>
          <w:b/>
          <w:bCs/>
        </w:rPr>
        <w:t>.3.1</w:t>
      </w:r>
      <w:r w:rsidR="006B5B12">
        <w:tab/>
      </w:r>
      <w:r>
        <w:t>The operator shall have a quality assurance system</w:t>
      </w:r>
    </w:p>
    <w:p w14:paraId="1F461E5B" w14:textId="420FEA22" w:rsidR="00DA783D" w:rsidRDefault="00DA783D" w:rsidP="006B5B12">
      <w:pPr>
        <w:pStyle w:val="p3"/>
      </w:pPr>
      <w:r w:rsidRPr="006B5B12">
        <w:rPr>
          <w:b/>
          <w:bCs/>
        </w:rPr>
        <w:t>1</w:t>
      </w:r>
      <w:r w:rsidR="003B31DA" w:rsidRPr="006B5B12">
        <w:rPr>
          <w:b/>
          <w:bCs/>
        </w:rPr>
        <w:t>3</w:t>
      </w:r>
      <w:r w:rsidRPr="006B5B12">
        <w:rPr>
          <w:b/>
          <w:bCs/>
        </w:rPr>
        <w:t>.3.2</w:t>
      </w:r>
      <w:r w:rsidR="006B5B12">
        <w:tab/>
      </w:r>
      <w:r>
        <w:t>All equipment used for weighing, sizing, temperature monitoring or any other measuring devices shall be verified and calibrated where applicable and records maintained.</w:t>
      </w:r>
    </w:p>
    <w:p w14:paraId="1444DBEE" w14:textId="06364C47" w:rsidR="00DA783D" w:rsidRDefault="00DA783D" w:rsidP="006B5B12">
      <w:pPr>
        <w:pStyle w:val="Heading2"/>
      </w:pPr>
      <w:bookmarkStart w:id="68" w:name="_Toc192673610"/>
      <w:r>
        <w:t>1</w:t>
      </w:r>
      <w:r w:rsidR="003B31DA">
        <w:t>3</w:t>
      </w:r>
      <w:r>
        <w:t>.4</w:t>
      </w:r>
      <w:r w:rsidR="006B5B12">
        <w:tab/>
      </w:r>
      <w:r>
        <w:t>Produce handling</w:t>
      </w:r>
      <w:bookmarkEnd w:id="68"/>
    </w:p>
    <w:p w14:paraId="30B60058" w14:textId="146A4D8B" w:rsidR="00DA783D" w:rsidRDefault="00DA783D" w:rsidP="006B5B12">
      <w:pPr>
        <w:pStyle w:val="p3"/>
      </w:pPr>
      <w:r w:rsidRPr="006B5B12">
        <w:rPr>
          <w:b/>
          <w:bCs/>
        </w:rPr>
        <w:t>1</w:t>
      </w:r>
      <w:r w:rsidR="003B31DA" w:rsidRPr="006B5B12">
        <w:rPr>
          <w:b/>
          <w:bCs/>
        </w:rPr>
        <w:t>3</w:t>
      </w:r>
      <w:r w:rsidRPr="006B5B12">
        <w:rPr>
          <w:b/>
          <w:bCs/>
        </w:rPr>
        <w:t>.4.1</w:t>
      </w:r>
      <w:r w:rsidR="006B5B12">
        <w:tab/>
      </w:r>
      <w:r>
        <w:t xml:space="preserve">Produce at different stages of preparation shall be kept separate. </w:t>
      </w:r>
    </w:p>
    <w:p w14:paraId="5138035D" w14:textId="607BC954" w:rsidR="00DA783D" w:rsidRDefault="00DA783D" w:rsidP="006B5B12">
      <w:pPr>
        <w:pStyle w:val="p3"/>
      </w:pPr>
      <w:r w:rsidRPr="006B5B12">
        <w:rPr>
          <w:b/>
          <w:bCs/>
        </w:rPr>
        <w:t>1</w:t>
      </w:r>
      <w:r w:rsidR="003B31DA" w:rsidRPr="006B5B12">
        <w:rPr>
          <w:b/>
          <w:bCs/>
        </w:rPr>
        <w:t>3</w:t>
      </w:r>
      <w:r w:rsidRPr="006B5B12">
        <w:rPr>
          <w:b/>
          <w:bCs/>
        </w:rPr>
        <w:t>.</w:t>
      </w:r>
      <w:r w:rsidR="006B5B12">
        <w:rPr>
          <w:b/>
          <w:bCs/>
        </w:rPr>
        <w:t>4</w:t>
      </w:r>
      <w:r w:rsidRPr="006B5B12">
        <w:rPr>
          <w:b/>
          <w:bCs/>
        </w:rPr>
        <w:t>.2</w:t>
      </w:r>
      <w:r w:rsidR="006B5B12">
        <w:tab/>
      </w:r>
      <w:r>
        <w:t>Produce shall normally be processed on a "First In, First Out" (FIFO)</w:t>
      </w:r>
      <w:r w:rsidR="006B5B12">
        <w:t>.</w:t>
      </w:r>
      <w:r>
        <w:t xml:space="preserve"> </w:t>
      </w:r>
    </w:p>
    <w:p w14:paraId="4ADB80CE" w14:textId="0F15F909" w:rsidR="00DA783D" w:rsidRDefault="00DA783D" w:rsidP="006B5B12">
      <w:pPr>
        <w:pStyle w:val="Heading2"/>
      </w:pPr>
      <w:bookmarkStart w:id="69" w:name="_Toc192673611"/>
      <w:r>
        <w:t>1</w:t>
      </w:r>
      <w:r w:rsidR="003B31DA">
        <w:t>3</w:t>
      </w:r>
      <w:r>
        <w:t>.5</w:t>
      </w:r>
      <w:r w:rsidR="006B5B12">
        <w:tab/>
      </w:r>
      <w:r>
        <w:t>Health status</w:t>
      </w:r>
      <w:bookmarkEnd w:id="69"/>
    </w:p>
    <w:p w14:paraId="61E93347" w14:textId="55149A0E" w:rsidR="00DA783D" w:rsidRDefault="00DA783D" w:rsidP="006B5B12">
      <w:pPr>
        <w:pStyle w:val="p3"/>
      </w:pPr>
      <w:r w:rsidRPr="006B5B12">
        <w:rPr>
          <w:b/>
          <w:bCs/>
        </w:rPr>
        <w:t>1</w:t>
      </w:r>
      <w:r w:rsidR="003B31DA" w:rsidRPr="006B5B12">
        <w:rPr>
          <w:b/>
          <w:bCs/>
        </w:rPr>
        <w:t>3</w:t>
      </w:r>
      <w:r w:rsidRPr="006B5B12">
        <w:rPr>
          <w:b/>
          <w:bCs/>
        </w:rPr>
        <w:t>.5.1</w:t>
      </w:r>
      <w:r w:rsidR="006B5B12">
        <w:tab/>
      </w:r>
      <w:r>
        <w:t>Personnel working in a produce handling facilities shall undergo medical tests for food handlers every six months.</w:t>
      </w:r>
    </w:p>
    <w:p w14:paraId="4A611FD5" w14:textId="507C14D4" w:rsidR="00DA783D" w:rsidRDefault="00DA783D" w:rsidP="006B5B12">
      <w:pPr>
        <w:pStyle w:val="p3"/>
      </w:pPr>
      <w:r w:rsidRPr="006B5B12">
        <w:rPr>
          <w:b/>
          <w:bCs/>
        </w:rPr>
        <w:t>1</w:t>
      </w:r>
      <w:r w:rsidR="003B31DA" w:rsidRPr="006B5B12">
        <w:rPr>
          <w:b/>
          <w:bCs/>
        </w:rPr>
        <w:t>3</w:t>
      </w:r>
      <w:r w:rsidRPr="006B5B12">
        <w:rPr>
          <w:b/>
          <w:bCs/>
        </w:rPr>
        <w:t>.5.</w:t>
      </w:r>
      <w:r w:rsidR="006B5B12">
        <w:rPr>
          <w:b/>
          <w:bCs/>
        </w:rPr>
        <w:t>2</w:t>
      </w:r>
      <w:r w:rsidR="006B5B12">
        <w:rPr>
          <w:b/>
          <w:bCs/>
        </w:rPr>
        <w:tab/>
      </w:r>
      <w:r>
        <w:t>Where personnel are permitted to continue working, cuts and wounds shall be covered by suitable waterproof dressings.</w:t>
      </w:r>
    </w:p>
    <w:p w14:paraId="5922F061" w14:textId="5B32E44D" w:rsidR="00DA783D" w:rsidRDefault="00DA783D" w:rsidP="006B5B12">
      <w:pPr>
        <w:pStyle w:val="Heading2"/>
      </w:pPr>
      <w:bookmarkStart w:id="70" w:name="_Toc192673612"/>
      <w:r>
        <w:t>1</w:t>
      </w:r>
      <w:r w:rsidR="003B31DA">
        <w:t>3</w:t>
      </w:r>
      <w:r>
        <w:t>.6</w:t>
      </w:r>
      <w:r w:rsidR="006B5B12">
        <w:tab/>
      </w:r>
      <w:r>
        <w:t>Personal cleanliness</w:t>
      </w:r>
      <w:bookmarkEnd w:id="70"/>
    </w:p>
    <w:p w14:paraId="2C6C9C5F" w14:textId="21D23BE0" w:rsidR="00DA783D" w:rsidRDefault="00DA783D" w:rsidP="00DA783D">
      <w:r>
        <w:t xml:space="preserve">Personnel shall always wash their </w:t>
      </w:r>
      <w:proofErr w:type="gramStart"/>
      <w:r>
        <w:t>hands;</w:t>
      </w:r>
      <w:proofErr w:type="gramEnd"/>
      <w:r>
        <w:t xml:space="preserve"> </w:t>
      </w:r>
    </w:p>
    <w:p w14:paraId="5DB7A7E6" w14:textId="77777777" w:rsidR="00DA783D" w:rsidRDefault="00DA783D" w:rsidP="006B5B12">
      <w:pPr>
        <w:pStyle w:val="ListNumber"/>
      </w:pPr>
      <w:r>
        <w:t>a)</w:t>
      </w:r>
      <w:r>
        <w:tab/>
        <w:t>at the start of produce handling activities.</w:t>
      </w:r>
    </w:p>
    <w:p w14:paraId="69B11604" w14:textId="19668A91" w:rsidR="00DA783D" w:rsidRDefault="00DA783D" w:rsidP="006B5B12">
      <w:pPr>
        <w:pStyle w:val="ListNumber"/>
      </w:pPr>
      <w:r>
        <w:t>b)</w:t>
      </w:r>
      <w:r>
        <w:tab/>
        <w:t>immediately after using the toilet; and</w:t>
      </w:r>
    </w:p>
    <w:p w14:paraId="49A69422" w14:textId="0DDEACC7" w:rsidR="00DA783D" w:rsidRDefault="00DA783D" w:rsidP="006B5B12">
      <w:pPr>
        <w:pStyle w:val="ListNumber"/>
      </w:pPr>
      <w:r>
        <w:t>c)</w:t>
      </w:r>
      <w:r>
        <w:tab/>
        <w:t>after handling raw produce or any contaminated material, where this could result in contamination of other produce items; they should avoid handling ready-to-eat produce, where appropriate.</w:t>
      </w:r>
    </w:p>
    <w:p w14:paraId="168DBFC9" w14:textId="6EDBA30E" w:rsidR="00DA783D" w:rsidRDefault="00DA783D" w:rsidP="006B5B12">
      <w:pPr>
        <w:pStyle w:val="Heading2"/>
      </w:pPr>
      <w:bookmarkStart w:id="71" w:name="_Toc192673613"/>
      <w:r>
        <w:t>1</w:t>
      </w:r>
      <w:r w:rsidR="003B31DA">
        <w:t>3</w:t>
      </w:r>
      <w:r>
        <w:t>.7</w:t>
      </w:r>
      <w:r w:rsidR="003B31DA">
        <w:tab/>
      </w:r>
      <w:r>
        <w:t>Post-harvest washing</w:t>
      </w:r>
      <w:bookmarkEnd w:id="71"/>
    </w:p>
    <w:p w14:paraId="570336EB" w14:textId="77820D30" w:rsidR="00DA783D" w:rsidRDefault="00DA783D" w:rsidP="006B5B12">
      <w:pPr>
        <w:pStyle w:val="p3"/>
      </w:pPr>
      <w:r w:rsidRPr="006B5B12">
        <w:rPr>
          <w:b/>
          <w:bCs/>
        </w:rPr>
        <w:t>1</w:t>
      </w:r>
      <w:r w:rsidR="003B31DA" w:rsidRPr="006B5B12">
        <w:rPr>
          <w:b/>
          <w:bCs/>
        </w:rPr>
        <w:t>3</w:t>
      </w:r>
      <w:r w:rsidRPr="006B5B12">
        <w:rPr>
          <w:b/>
          <w:bCs/>
        </w:rPr>
        <w:t>.7.1</w:t>
      </w:r>
      <w:r w:rsidR="006B5B12">
        <w:tab/>
      </w:r>
      <w:r>
        <w:t>Water for washing produce shall be potable including recycled Water.</w:t>
      </w:r>
    </w:p>
    <w:p w14:paraId="315EB85A" w14:textId="7ACCFA76" w:rsidR="00DA783D" w:rsidRDefault="00DA783D" w:rsidP="006B5B12">
      <w:pPr>
        <w:pStyle w:val="p3"/>
      </w:pPr>
      <w:r w:rsidRPr="006B5B12">
        <w:rPr>
          <w:b/>
          <w:bCs/>
        </w:rPr>
        <w:t>1</w:t>
      </w:r>
      <w:r w:rsidR="003B31DA" w:rsidRPr="006B5B12">
        <w:rPr>
          <w:b/>
          <w:bCs/>
        </w:rPr>
        <w:t>3</w:t>
      </w:r>
      <w:r w:rsidRPr="006B5B12">
        <w:rPr>
          <w:b/>
          <w:bCs/>
        </w:rPr>
        <w:t>.7.2</w:t>
      </w:r>
      <w:r w:rsidR="006B5B12">
        <w:tab/>
      </w:r>
      <w:r>
        <w:t xml:space="preserve">Based on risk assessments, water for post-harvest washing shall be </w:t>
      </w:r>
      <w:proofErr w:type="spellStart"/>
      <w:r>
        <w:t>analyzed</w:t>
      </w:r>
      <w:proofErr w:type="spellEnd"/>
      <w:r>
        <w:t xml:space="preserve"> on a regular basis by a competent laboratory to ascertain its freedom from microbial, chemical and physical contaminants.</w:t>
      </w:r>
    </w:p>
    <w:p w14:paraId="19D32C84" w14:textId="4915FCD6" w:rsidR="00DA783D" w:rsidRDefault="00DA783D" w:rsidP="006B5B12">
      <w:pPr>
        <w:pStyle w:val="p3"/>
      </w:pPr>
      <w:r w:rsidRPr="006B5B12">
        <w:rPr>
          <w:b/>
          <w:bCs/>
        </w:rPr>
        <w:lastRenderedPageBreak/>
        <w:t>1</w:t>
      </w:r>
      <w:r w:rsidR="003B31DA" w:rsidRPr="006B5B12">
        <w:rPr>
          <w:b/>
          <w:bCs/>
        </w:rPr>
        <w:t>3</w:t>
      </w:r>
      <w:r w:rsidRPr="006B5B12">
        <w:rPr>
          <w:b/>
          <w:bCs/>
        </w:rPr>
        <w:t>.7.3</w:t>
      </w:r>
      <w:r w:rsidR="006B5B12">
        <w:tab/>
      </w:r>
      <w:r>
        <w:t>Wastewater shall be disposed as per the national regulations.</w:t>
      </w:r>
    </w:p>
    <w:p w14:paraId="49C91064" w14:textId="559A6A37" w:rsidR="00DA783D" w:rsidRDefault="00DA783D" w:rsidP="006B5B12">
      <w:pPr>
        <w:pStyle w:val="Heading2"/>
      </w:pPr>
      <w:bookmarkStart w:id="72" w:name="_Toc192673614"/>
      <w:r>
        <w:t>1</w:t>
      </w:r>
      <w:r w:rsidR="003B31DA">
        <w:t>3</w:t>
      </w:r>
      <w:r>
        <w:t>.8</w:t>
      </w:r>
      <w:r w:rsidR="006B5B12">
        <w:tab/>
      </w:r>
      <w:r w:rsidR="006B5B12">
        <w:tab/>
      </w:r>
      <w:r>
        <w:t>Post-harvest treatments</w:t>
      </w:r>
      <w:bookmarkEnd w:id="72"/>
    </w:p>
    <w:p w14:paraId="4186B6CD" w14:textId="3891F6D4" w:rsidR="00DA783D" w:rsidRDefault="00DA783D" w:rsidP="00DA783D">
      <w:r>
        <w:t>1</w:t>
      </w:r>
      <w:r w:rsidR="003B31DA">
        <w:t>3</w:t>
      </w:r>
      <w:r>
        <w:t>.8.1 Use of post-harvest treatments shall be justified and documented.</w:t>
      </w:r>
    </w:p>
    <w:p w14:paraId="681FB495" w14:textId="516E0AF6" w:rsidR="00DA783D" w:rsidRDefault="00DA783D" w:rsidP="00DA783D">
      <w:r>
        <w:t>1</w:t>
      </w:r>
      <w:r w:rsidR="003B31DA">
        <w:t>3</w:t>
      </w:r>
      <w:r>
        <w:t>.8.2 All post-harvest treatment products used shall be approved by a competent authority.</w:t>
      </w:r>
    </w:p>
    <w:p w14:paraId="235F975D" w14:textId="02A29A93" w:rsidR="00DA783D" w:rsidRDefault="00DA783D" w:rsidP="00DA783D">
      <w:r>
        <w:t>1</w:t>
      </w:r>
      <w:r w:rsidR="003B31DA">
        <w:t>3</w:t>
      </w:r>
      <w:r>
        <w:t xml:space="preserve">.8.3 The personnel responsible for post-harvest treatments shall be competent by training. </w:t>
      </w:r>
    </w:p>
    <w:p w14:paraId="253E9F75" w14:textId="1F7D7FAB" w:rsidR="00DA783D" w:rsidRDefault="00DA783D" w:rsidP="00DA783D">
      <w:r>
        <w:t>1</w:t>
      </w:r>
      <w:r w:rsidR="003B31DA">
        <w:t>3</w:t>
      </w:r>
      <w:r>
        <w:t xml:space="preserve">.8.4 The batch/lot of treated produce shall be appropriately documented. </w:t>
      </w:r>
    </w:p>
    <w:p w14:paraId="0DF3640C" w14:textId="4BF24321" w:rsidR="00DA783D" w:rsidRDefault="00DA783D" w:rsidP="006B5B12">
      <w:pPr>
        <w:pStyle w:val="Heading2"/>
      </w:pPr>
      <w:bookmarkStart w:id="73" w:name="_Toc192673615"/>
      <w:r>
        <w:t>1</w:t>
      </w:r>
      <w:r w:rsidR="003B31DA">
        <w:t>3</w:t>
      </w:r>
      <w:r>
        <w:t>.9</w:t>
      </w:r>
      <w:r>
        <w:tab/>
        <w:t xml:space="preserve"> Handling of rejected produce</w:t>
      </w:r>
      <w:bookmarkEnd w:id="73"/>
    </w:p>
    <w:p w14:paraId="4D51D4BC" w14:textId="22697C18" w:rsidR="00DA783D" w:rsidRDefault="00DA783D" w:rsidP="006B5B12">
      <w:pPr>
        <w:pStyle w:val="p3"/>
      </w:pPr>
      <w:r>
        <w:t>1</w:t>
      </w:r>
      <w:r w:rsidR="003B31DA">
        <w:t>3</w:t>
      </w:r>
      <w:r>
        <w:t>.9.1</w:t>
      </w:r>
      <w:r w:rsidR="006B5B12">
        <w:tab/>
      </w:r>
      <w:r>
        <w:t xml:space="preserve">The operator shall demonstrate the procedure used to minimize wastage and for dealing with any raw material or horticultural produce that is rejected. </w:t>
      </w:r>
    </w:p>
    <w:p w14:paraId="575B08DC" w14:textId="48917AB3" w:rsidR="00DA783D" w:rsidRDefault="00DA783D" w:rsidP="006B5B12">
      <w:pPr>
        <w:pStyle w:val="p3"/>
      </w:pPr>
      <w:r>
        <w:t>1</w:t>
      </w:r>
      <w:r w:rsidR="003B31DA">
        <w:t>3</w:t>
      </w:r>
      <w:r>
        <w:t>.9.2</w:t>
      </w:r>
      <w:r w:rsidR="006B5B12">
        <w:tab/>
      </w:r>
      <w:r>
        <w:t xml:space="preserve">The produce shall be disposed </w:t>
      </w:r>
      <w:proofErr w:type="spellStart"/>
      <w:r>
        <w:t>off</w:t>
      </w:r>
      <w:proofErr w:type="spellEnd"/>
      <w:r>
        <w:t xml:space="preserve"> safely to minimize negative impacts on human health and environmental safety.</w:t>
      </w:r>
    </w:p>
    <w:p w14:paraId="0F3B5137" w14:textId="47D49180" w:rsidR="00DA783D" w:rsidRDefault="00DA783D" w:rsidP="006B5B12">
      <w:pPr>
        <w:pStyle w:val="Heading2"/>
      </w:pPr>
      <w:bookmarkStart w:id="74" w:name="_Toc192673616"/>
      <w:r>
        <w:t>1</w:t>
      </w:r>
      <w:r w:rsidR="003B31DA">
        <w:t>3</w:t>
      </w:r>
      <w:r>
        <w:t>.10</w:t>
      </w:r>
      <w:r>
        <w:tab/>
        <w:t>Cold chain management</w:t>
      </w:r>
      <w:bookmarkEnd w:id="74"/>
    </w:p>
    <w:p w14:paraId="71A772D6" w14:textId="09987E86" w:rsidR="00DA783D" w:rsidRDefault="00DA783D" w:rsidP="006B5B12">
      <w:pPr>
        <w:pStyle w:val="p3"/>
      </w:pPr>
      <w:r>
        <w:t>1</w:t>
      </w:r>
      <w:r w:rsidR="003B31DA">
        <w:t>3</w:t>
      </w:r>
      <w:r>
        <w:t>.10.1</w:t>
      </w:r>
      <w:r w:rsidR="003B31DA">
        <w:tab/>
      </w:r>
      <w:r>
        <w:t>Where available, cold chain facilities shall be of satisfactory structural conditions.</w:t>
      </w:r>
    </w:p>
    <w:p w14:paraId="3FED5D00" w14:textId="719A43EB" w:rsidR="00DA783D" w:rsidRDefault="00DA783D" w:rsidP="006B5B12">
      <w:pPr>
        <w:pStyle w:val="p3"/>
      </w:pPr>
      <w:r>
        <w:t>1</w:t>
      </w:r>
      <w:r w:rsidR="003B31DA">
        <w:t>3</w:t>
      </w:r>
      <w:r>
        <w:t>.10.2</w:t>
      </w:r>
      <w:r>
        <w:tab/>
        <w:t xml:space="preserve">Produce should be </w:t>
      </w:r>
      <w:proofErr w:type="gramStart"/>
      <w:r>
        <w:t>maintained under recommended temperature and humidity at all times</w:t>
      </w:r>
      <w:proofErr w:type="gramEnd"/>
      <w:r>
        <w:t>.</w:t>
      </w:r>
    </w:p>
    <w:p w14:paraId="27C772C8" w14:textId="355B1B41" w:rsidR="00DA783D" w:rsidRDefault="00DA783D" w:rsidP="006B5B12">
      <w:pPr>
        <w:pStyle w:val="Heading2"/>
      </w:pPr>
      <w:bookmarkStart w:id="75" w:name="_Toc192673617"/>
      <w:r>
        <w:t>1</w:t>
      </w:r>
      <w:r w:rsidR="003B31DA">
        <w:t>3</w:t>
      </w:r>
      <w:r>
        <w:t>.11</w:t>
      </w:r>
      <w:r>
        <w:tab/>
        <w:t>Produce transport</w:t>
      </w:r>
      <w:bookmarkEnd w:id="75"/>
    </w:p>
    <w:p w14:paraId="298B275E" w14:textId="4CDB041E" w:rsidR="00DA783D" w:rsidRDefault="00DA783D" w:rsidP="006B5B12">
      <w:pPr>
        <w:pStyle w:val="p3"/>
      </w:pPr>
      <w:r w:rsidRPr="006B5B12">
        <w:rPr>
          <w:b/>
          <w:bCs/>
        </w:rPr>
        <w:t>1</w:t>
      </w:r>
      <w:r w:rsidR="003B31DA" w:rsidRPr="006B5B12">
        <w:rPr>
          <w:b/>
          <w:bCs/>
        </w:rPr>
        <w:t>3</w:t>
      </w:r>
      <w:r w:rsidRPr="006B5B12">
        <w:rPr>
          <w:b/>
          <w:bCs/>
        </w:rPr>
        <w:t>.11.1</w:t>
      </w:r>
      <w:r w:rsidR="003B31DA">
        <w:tab/>
      </w:r>
      <w:r>
        <w:t>The transport vessel shall be built and equipped to ensure maintenance of optimal temperatures and hygiene and to prevent damage, contamination and spoilage of produce.</w:t>
      </w:r>
    </w:p>
    <w:p w14:paraId="5A720A47" w14:textId="1FFFE75C" w:rsidR="00DA783D" w:rsidRDefault="00DA783D" w:rsidP="006B5B12">
      <w:pPr>
        <w:pStyle w:val="p3"/>
      </w:pPr>
      <w:r w:rsidRPr="006B5B12">
        <w:rPr>
          <w:b/>
          <w:bCs/>
        </w:rPr>
        <w:t>1</w:t>
      </w:r>
      <w:r w:rsidR="003B31DA" w:rsidRPr="006B5B12">
        <w:rPr>
          <w:b/>
          <w:bCs/>
        </w:rPr>
        <w:t>3</w:t>
      </w:r>
      <w:r w:rsidRPr="006B5B12">
        <w:rPr>
          <w:b/>
          <w:bCs/>
        </w:rPr>
        <w:t>.11.2</w:t>
      </w:r>
      <w:r w:rsidR="003B31DA">
        <w:tab/>
      </w:r>
      <w:r>
        <w:t>Vessels shall maintain the temperature and humidity levels prescribed in the specific produce standards</w:t>
      </w:r>
    </w:p>
    <w:p w14:paraId="1BC548E7" w14:textId="2509F3EC" w:rsidR="00DA783D" w:rsidRDefault="00DA783D" w:rsidP="006B5B12">
      <w:pPr>
        <w:pStyle w:val="Heading2"/>
      </w:pPr>
      <w:bookmarkStart w:id="76" w:name="_Toc192673618"/>
      <w:r>
        <w:t>1</w:t>
      </w:r>
      <w:r w:rsidR="003B31DA">
        <w:t>3</w:t>
      </w:r>
      <w:r>
        <w:t>.12</w:t>
      </w:r>
      <w:r w:rsidR="003B31DA">
        <w:tab/>
      </w:r>
      <w:r>
        <w:t>Temperature monitoring</w:t>
      </w:r>
      <w:bookmarkEnd w:id="76"/>
    </w:p>
    <w:p w14:paraId="7A8A8D52" w14:textId="3A3AA0BD" w:rsidR="00DA783D" w:rsidRDefault="00DA783D" w:rsidP="00DA783D">
      <w:r>
        <w:t>Produce temperature shall be monitored based on recommended temperatures and records kept.</w:t>
      </w:r>
    </w:p>
    <w:p w14:paraId="68B27517" w14:textId="57832A6C" w:rsidR="00DA783D" w:rsidRDefault="00DA783D" w:rsidP="006B5B12">
      <w:pPr>
        <w:pStyle w:val="Heading2"/>
      </w:pPr>
      <w:bookmarkStart w:id="77" w:name="_Toc192673619"/>
      <w:r>
        <w:t>1</w:t>
      </w:r>
      <w:r w:rsidR="003B31DA">
        <w:t>3</w:t>
      </w:r>
      <w:r>
        <w:t>.13</w:t>
      </w:r>
      <w:r w:rsidR="003B31DA">
        <w:tab/>
      </w:r>
      <w:r>
        <w:t>Packaging</w:t>
      </w:r>
      <w:bookmarkEnd w:id="77"/>
    </w:p>
    <w:p w14:paraId="2142D883" w14:textId="020230D8" w:rsidR="00DA783D" w:rsidRDefault="00DA783D" w:rsidP="006B5B12">
      <w:pPr>
        <w:pStyle w:val="p3"/>
      </w:pPr>
      <w:r w:rsidRPr="006B5B12">
        <w:rPr>
          <w:b/>
          <w:bCs/>
        </w:rPr>
        <w:t>1</w:t>
      </w:r>
      <w:r w:rsidR="003B31DA" w:rsidRPr="006B5B12">
        <w:rPr>
          <w:b/>
          <w:bCs/>
        </w:rPr>
        <w:t>3</w:t>
      </w:r>
      <w:r w:rsidRPr="006B5B12">
        <w:rPr>
          <w:b/>
          <w:bCs/>
        </w:rPr>
        <w:t>.13.1</w:t>
      </w:r>
      <w:r w:rsidR="006B5B12">
        <w:tab/>
      </w:r>
      <w:r>
        <w:t xml:space="preserve">The operator shall have a documented packaging risk assessment </w:t>
      </w:r>
    </w:p>
    <w:p w14:paraId="1C78D54F" w14:textId="4D974EAB" w:rsidR="00DA783D" w:rsidRDefault="00DA783D" w:rsidP="006B5B12">
      <w:pPr>
        <w:pStyle w:val="p3"/>
      </w:pPr>
      <w:r w:rsidRPr="006B5B12">
        <w:rPr>
          <w:b/>
          <w:bCs/>
        </w:rPr>
        <w:t>1</w:t>
      </w:r>
      <w:r w:rsidR="003B31DA" w:rsidRPr="006B5B12">
        <w:rPr>
          <w:b/>
          <w:bCs/>
        </w:rPr>
        <w:t>3</w:t>
      </w:r>
      <w:r w:rsidRPr="006B5B12">
        <w:rPr>
          <w:b/>
          <w:bCs/>
        </w:rPr>
        <w:t>.13.2</w:t>
      </w:r>
      <w:r w:rsidR="006B5B12">
        <w:tab/>
      </w:r>
      <w:r>
        <w:t xml:space="preserve">There shall be procedures of storage, handling and stock control of packaging materials. </w:t>
      </w:r>
    </w:p>
    <w:p w14:paraId="629C089F" w14:textId="2A862660" w:rsidR="00DA783D" w:rsidRDefault="00DA783D" w:rsidP="006B5B12">
      <w:pPr>
        <w:pStyle w:val="p3"/>
      </w:pPr>
      <w:r w:rsidRPr="006B5B12">
        <w:rPr>
          <w:b/>
          <w:bCs/>
        </w:rPr>
        <w:t>1</w:t>
      </w:r>
      <w:r w:rsidR="003B31DA" w:rsidRPr="006B5B12">
        <w:rPr>
          <w:b/>
          <w:bCs/>
        </w:rPr>
        <w:t>3</w:t>
      </w:r>
      <w:r w:rsidRPr="006B5B12">
        <w:rPr>
          <w:b/>
          <w:bCs/>
        </w:rPr>
        <w:t>.13.3</w:t>
      </w:r>
      <w:r w:rsidR="006B5B12">
        <w:tab/>
      </w:r>
      <w:r>
        <w:t xml:space="preserve">Packaging material for produce shall be of food grade quality and of such a design as to protect the produce from any contamination. </w:t>
      </w:r>
    </w:p>
    <w:p w14:paraId="17039C32" w14:textId="4180E69B" w:rsidR="00DA783D" w:rsidRDefault="00DA783D" w:rsidP="006B5B12">
      <w:pPr>
        <w:pStyle w:val="p3"/>
      </w:pPr>
      <w:r w:rsidRPr="006B5B12">
        <w:rPr>
          <w:b/>
          <w:bCs/>
        </w:rPr>
        <w:t>1</w:t>
      </w:r>
      <w:r w:rsidR="003B31DA" w:rsidRPr="006B5B12">
        <w:rPr>
          <w:b/>
          <w:bCs/>
        </w:rPr>
        <w:t>3</w:t>
      </w:r>
      <w:r w:rsidRPr="006B5B12">
        <w:rPr>
          <w:b/>
          <w:bCs/>
        </w:rPr>
        <w:t>.13.</w:t>
      </w:r>
      <w:r>
        <w:t>4</w:t>
      </w:r>
      <w:r w:rsidR="003B31DA">
        <w:tab/>
      </w:r>
      <w:r>
        <w:t xml:space="preserve">Staples shall not be used in produce packaging. </w:t>
      </w:r>
    </w:p>
    <w:p w14:paraId="008BFB3E" w14:textId="54CFF71A" w:rsidR="00DA783D" w:rsidRDefault="00DA783D" w:rsidP="006B5B12">
      <w:pPr>
        <w:pStyle w:val="p3"/>
      </w:pPr>
      <w:r w:rsidRPr="006B5B12">
        <w:rPr>
          <w:b/>
          <w:bCs/>
        </w:rPr>
        <w:t>1</w:t>
      </w:r>
      <w:r w:rsidR="003B31DA" w:rsidRPr="006B5B12">
        <w:rPr>
          <w:b/>
          <w:bCs/>
        </w:rPr>
        <w:t>3</w:t>
      </w:r>
      <w:r w:rsidRPr="006B5B12">
        <w:rPr>
          <w:b/>
          <w:bCs/>
        </w:rPr>
        <w:t>.13.5</w:t>
      </w:r>
      <w:r w:rsidR="003B31DA">
        <w:tab/>
      </w:r>
      <w:r>
        <w:t>Where required, fumigation or heat treatment of pallets and containers shall be done in accordance with the relevant legislation.</w:t>
      </w:r>
    </w:p>
    <w:p w14:paraId="15321B2B" w14:textId="58391C86" w:rsidR="00DA783D" w:rsidRDefault="00DA783D" w:rsidP="006B5B12">
      <w:pPr>
        <w:pStyle w:val="p3"/>
      </w:pPr>
      <w:r w:rsidRPr="006B5B12">
        <w:rPr>
          <w:b/>
          <w:bCs/>
        </w:rPr>
        <w:t>1</w:t>
      </w:r>
      <w:r w:rsidR="003B31DA" w:rsidRPr="006B5B12">
        <w:rPr>
          <w:b/>
          <w:bCs/>
        </w:rPr>
        <w:t>3</w:t>
      </w:r>
      <w:r w:rsidRPr="006B5B12">
        <w:rPr>
          <w:b/>
          <w:bCs/>
        </w:rPr>
        <w:t>.13.6</w:t>
      </w:r>
      <w:r w:rsidR="003B31DA">
        <w:tab/>
      </w:r>
      <w:r>
        <w:t xml:space="preserve">The operator shall be committed to the use of environmentally friendly packaging materials. </w:t>
      </w:r>
    </w:p>
    <w:p w14:paraId="3E490974" w14:textId="77777777" w:rsidR="00DA783D" w:rsidRDefault="00DA783D" w:rsidP="00DA783D"/>
    <w:p w14:paraId="12FC7B67" w14:textId="3B3AB195" w:rsidR="00DA783D" w:rsidRDefault="00DA783D" w:rsidP="006B5B12">
      <w:pPr>
        <w:pStyle w:val="Heading2"/>
      </w:pPr>
      <w:bookmarkStart w:id="78" w:name="_Toc192673620"/>
      <w:r>
        <w:lastRenderedPageBreak/>
        <w:t>1</w:t>
      </w:r>
      <w:r w:rsidR="003B31DA">
        <w:t>3</w:t>
      </w:r>
      <w:r>
        <w:t>.14</w:t>
      </w:r>
      <w:r w:rsidR="006B5B12">
        <w:tab/>
      </w:r>
      <w:r>
        <w:t>Cleaning materials</w:t>
      </w:r>
      <w:bookmarkEnd w:id="78"/>
    </w:p>
    <w:p w14:paraId="7B16C886" w14:textId="10FC9537" w:rsidR="00DA783D" w:rsidRDefault="00DA783D" w:rsidP="006B5B12">
      <w:pPr>
        <w:pStyle w:val="p3"/>
      </w:pPr>
      <w:r w:rsidRPr="006B5B12">
        <w:rPr>
          <w:b/>
          <w:bCs/>
        </w:rPr>
        <w:t>1</w:t>
      </w:r>
      <w:r w:rsidR="003B31DA" w:rsidRPr="006B5B12">
        <w:rPr>
          <w:b/>
          <w:bCs/>
        </w:rPr>
        <w:t>3</w:t>
      </w:r>
      <w:r w:rsidRPr="006B5B12">
        <w:rPr>
          <w:b/>
          <w:bCs/>
        </w:rPr>
        <w:t>.14.1</w:t>
      </w:r>
      <w:r w:rsidR="006B5B12">
        <w:tab/>
      </w:r>
      <w:r>
        <w:t>Materials used for cleaning shall be those approved for use.</w:t>
      </w:r>
    </w:p>
    <w:p w14:paraId="3417C008" w14:textId="0764D49B" w:rsidR="00DA783D" w:rsidRDefault="00DA783D" w:rsidP="006B5B12">
      <w:pPr>
        <w:pStyle w:val="p3"/>
      </w:pPr>
      <w:r w:rsidRPr="006B5B12">
        <w:rPr>
          <w:b/>
          <w:bCs/>
        </w:rPr>
        <w:t>1</w:t>
      </w:r>
      <w:r w:rsidR="003B31DA" w:rsidRPr="006B5B12">
        <w:rPr>
          <w:b/>
          <w:bCs/>
        </w:rPr>
        <w:t>3</w:t>
      </w:r>
      <w:r w:rsidRPr="006B5B12">
        <w:rPr>
          <w:b/>
          <w:bCs/>
        </w:rPr>
        <w:t>.14.2</w:t>
      </w:r>
      <w:r w:rsidR="006B5B12">
        <w:tab/>
      </w:r>
      <w:r>
        <w:t xml:space="preserve">Materials used for cleaning shall be stored and maintained in a designated secure area away from produce and other non-cleaning chemicals. </w:t>
      </w:r>
    </w:p>
    <w:p w14:paraId="0E2EB66C" w14:textId="22676989" w:rsidR="00DA783D" w:rsidRDefault="00DA783D" w:rsidP="006B5B12">
      <w:pPr>
        <w:pStyle w:val="p3"/>
      </w:pPr>
      <w:r w:rsidRPr="006B5B12">
        <w:rPr>
          <w:b/>
          <w:bCs/>
        </w:rPr>
        <w:t>1</w:t>
      </w:r>
      <w:r w:rsidR="003B31DA" w:rsidRPr="006B5B12">
        <w:rPr>
          <w:b/>
          <w:bCs/>
        </w:rPr>
        <w:t>3</w:t>
      </w:r>
      <w:r w:rsidRPr="006B5B12">
        <w:rPr>
          <w:b/>
          <w:bCs/>
        </w:rPr>
        <w:t>.14.</w:t>
      </w:r>
      <w:r w:rsidR="006B5B12" w:rsidRPr="006B5B12">
        <w:rPr>
          <w:b/>
          <w:bCs/>
        </w:rPr>
        <w:t>3</w:t>
      </w:r>
      <w:r w:rsidR="006B5B12">
        <w:tab/>
      </w:r>
      <w:r>
        <w:t xml:space="preserve">Adequate facilities shall be provided for cleaning and disinfecting of work tools and equipment. </w:t>
      </w:r>
    </w:p>
    <w:p w14:paraId="3118F399" w14:textId="1922513B" w:rsidR="00DA783D" w:rsidRDefault="00DA783D" w:rsidP="006B5B12">
      <w:pPr>
        <w:pStyle w:val="p3"/>
      </w:pPr>
      <w:r w:rsidRPr="006B5B12">
        <w:rPr>
          <w:b/>
          <w:bCs/>
        </w:rPr>
        <w:t>1</w:t>
      </w:r>
      <w:r w:rsidR="003B31DA" w:rsidRPr="006B5B12">
        <w:rPr>
          <w:b/>
          <w:bCs/>
        </w:rPr>
        <w:t>3</w:t>
      </w:r>
      <w:r w:rsidRPr="006B5B12">
        <w:rPr>
          <w:b/>
          <w:bCs/>
        </w:rPr>
        <w:t>.14.</w:t>
      </w:r>
      <w:r w:rsidR="006B5B12" w:rsidRPr="006B5B12">
        <w:rPr>
          <w:b/>
          <w:bCs/>
        </w:rPr>
        <w:t>4</w:t>
      </w:r>
      <w:r w:rsidR="006B5B12">
        <w:tab/>
      </w:r>
      <w:r>
        <w:t>Cleaning chemicals used for food contact surfaces shall be of food grade quality.</w:t>
      </w:r>
    </w:p>
    <w:p w14:paraId="0BA416E9" w14:textId="3FB52658" w:rsidR="00DA783D" w:rsidRPr="006B5B12" w:rsidRDefault="00DA783D" w:rsidP="006B5B12">
      <w:pPr>
        <w:pStyle w:val="Heading1"/>
        <w:rPr>
          <w:bCs/>
          <w:color w:val="auto"/>
        </w:rPr>
      </w:pPr>
      <w:bookmarkStart w:id="79" w:name="_Toc192673621"/>
      <w:r w:rsidRPr="006B5B12">
        <w:rPr>
          <w:bCs/>
          <w:color w:val="auto"/>
        </w:rPr>
        <w:t>1</w:t>
      </w:r>
      <w:r w:rsidR="003B31DA" w:rsidRPr="006B5B12">
        <w:rPr>
          <w:bCs/>
          <w:color w:val="auto"/>
        </w:rPr>
        <w:t>4</w:t>
      </w:r>
      <w:r w:rsidRPr="006B5B12">
        <w:rPr>
          <w:bCs/>
          <w:color w:val="auto"/>
        </w:rPr>
        <w:tab/>
        <w:t>Worker health, safety and welfare</w:t>
      </w:r>
      <w:bookmarkEnd w:id="79"/>
    </w:p>
    <w:p w14:paraId="310F9BAC" w14:textId="6A01373E" w:rsidR="00DA783D" w:rsidRDefault="00DA783D" w:rsidP="006B5B12">
      <w:pPr>
        <w:pStyle w:val="Heading2"/>
      </w:pPr>
      <w:bookmarkStart w:id="80" w:name="_Toc192673622"/>
      <w:r>
        <w:t>1</w:t>
      </w:r>
      <w:r w:rsidR="003B31DA">
        <w:t>4</w:t>
      </w:r>
      <w:r>
        <w:t>.1</w:t>
      </w:r>
      <w:r>
        <w:tab/>
        <w:t xml:space="preserve"> Machinery</w:t>
      </w:r>
      <w:bookmarkEnd w:id="80"/>
    </w:p>
    <w:p w14:paraId="3ED3E3B6" w14:textId="72243295" w:rsidR="00DA783D" w:rsidRDefault="00DA783D" w:rsidP="006B5B12">
      <w:pPr>
        <w:pStyle w:val="p3"/>
      </w:pPr>
      <w:r w:rsidRPr="006B5B12">
        <w:rPr>
          <w:b/>
          <w:bCs/>
        </w:rPr>
        <w:t>1</w:t>
      </w:r>
      <w:r w:rsidR="003B31DA" w:rsidRPr="006B5B12">
        <w:rPr>
          <w:b/>
          <w:bCs/>
        </w:rPr>
        <w:t>4</w:t>
      </w:r>
      <w:r w:rsidRPr="006B5B12">
        <w:rPr>
          <w:b/>
          <w:bCs/>
        </w:rPr>
        <w:t>.1.1</w:t>
      </w:r>
      <w:r w:rsidR="006B5B12">
        <w:tab/>
      </w:r>
      <w:r>
        <w:t xml:space="preserve">Machinery with internal combustion engines shall not be used in confined areas. </w:t>
      </w:r>
    </w:p>
    <w:p w14:paraId="61D388DE" w14:textId="5774FA63" w:rsidR="00DA783D" w:rsidRDefault="00DA783D" w:rsidP="006B5B12">
      <w:pPr>
        <w:pStyle w:val="p3"/>
      </w:pPr>
      <w:r w:rsidRPr="006B5B12">
        <w:rPr>
          <w:b/>
          <w:bCs/>
        </w:rPr>
        <w:t>1</w:t>
      </w:r>
      <w:r w:rsidR="003B31DA" w:rsidRPr="006B5B12">
        <w:rPr>
          <w:b/>
          <w:bCs/>
        </w:rPr>
        <w:t>4</w:t>
      </w:r>
      <w:r w:rsidRPr="006B5B12">
        <w:rPr>
          <w:b/>
          <w:bCs/>
        </w:rPr>
        <w:t>.1.2</w:t>
      </w:r>
      <w:r w:rsidR="006B5B12">
        <w:tab/>
      </w:r>
      <w:r>
        <w:t>Only trained operators shall operate machinery.</w:t>
      </w:r>
    </w:p>
    <w:p w14:paraId="497E30CB" w14:textId="0DFE56C8" w:rsidR="00DA783D" w:rsidRDefault="00DA783D" w:rsidP="006B5B12">
      <w:pPr>
        <w:pStyle w:val="Heading2"/>
      </w:pPr>
      <w:bookmarkStart w:id="81" w:name="_Toc192673623"/>
      <w:r>
        <w:t>1</w:t>
      </w:r>
      <w:r w:rsidR="003B31DA">
        <w:t>4</w:t>
      </w:r>
      <w:r>
        <w:t>.2</w:t>
      </w:r>
      <w:r w:rsidR="003B31DA">
        <w:tab/>
      </w:r>
      <w:r w:rsidR="003B31DA">
        <w:tab/>
      </w:r>
      <w:r>
        <w:t>Health</w:t>
      </w:r>
      <w:bookmarkEnd w:id="81"/>
    </w:p>
    <w:p w14:paraId="0922B045" w14:textId="1CE98AE5" w:rsidR="00DA783D" w:rsidRDefault="00DA783D" w:rsidP="006B5B12">
      <w:pPr>
        <w:pStyle w:val="p3"/>
      </w:pPr>
      <w:r w:rsidRPr="006B5B12">
        <w:rPr>
          <w:b/>
          <w:bCs/>
        </w:rPr>
        <w:t>1</w:t>
      </w:r>
      <w:r w:rsidR="003B31DA" w:rsidRPr="006B5B12">
        <w:rPr>
          <w:b/>
          <w:bCs/>
        </w:rPr>
        <w:t>4</w:t>
      </w:r>
      <w:r w:rsidRPr="006B5B12">
        <w:rPr>
          <w:b/>
          <w:bCs/>
        </w:rPr>
        <w:t>.2.1</w:t>
      </w:r>
      <w:r w:rsidR="006B5B12">
        <w:tab/>
      </w:r>
      <w:r>
        <w:t>Health requirements shall be followed to ensure that personnel who come directly into contact with produce during or after harvesting are not likely to contaminate them.</w:t>
      </w:r>
    </w:p>
    <w:p w14:paraId="12D0F659" w14:textId="4D81D038" w:rsidR="00DA783D" w:rsidRDefault="00DA783D" w:rsidP="006B5B12">
      <w:pPr>
        <w:pStyle w:val="p3"/>
      </w:pPr>
      <w:r w:rsidRPr="006B5B12">
        <w:rPr>
          <w:b/>
          <w:bCs/>
        </w:rPr>
        <w:t>1</w:t>
      </w:r>
      <w:r w:rsidR="003B31DA" w:rsidRPr="006B5B12">
        <w:rPr>
          <w:b/>
          <w:bCs/>
        </w:rPr>
        <w:t>4</w:t>
      </w:r>
      <w:r w:rsidRPr="006B5B12">
        <w:rPr>
          <w:b/>
          <w:bCs/>
        </w:rPr>
        <w:t>.2.2</w:t>
      </w:r>
      <w:r>
        <w:tab/>
        <w:t xml:space="preserve"> Potable water shall </w:t>
      </w:r>
      <w:proofErr w:type="gramStart"/>
      <w:r>
        <w:t>be available to staff at all times</w:t>
      </w:r>
      <w:proofErr w:type="gramEnd"/>
      <w:r>
        <w:t>. Containers or outlets of water unsuitable for drinking shall be appropriately marked.</w:t>
      </w:r>
    </w:p>
    <w:p w14:paraId="75877F68" w14:textId="3DB6967C" w:rsidR="00DA783D" w:rsidRDefault="00DA783D" w:rsidP="006B5B12">
      <w:pPr>
        <w:pStyle w:val="p3"/>
      </w:pPr>
      <w:r w:rsidRPr="006B5B12">
        <w:rPr>
          <w:b/>
          <w:bCs/>
        </w:rPr>
        <w:t>1</w:t>
      </w:r>
      <w:r w:rsidR="003B31DA" w:rsidRPr="006B5B12">
        <w:rPr>
          <w:b/>
          <w:bCs/>
        </w:rPr>
        <w:t>4</w:t>
      </w:r>
      <w:r w:rsidRPr="006B5B12">
        <w:rPr>
          <w:b/>
          <w:bCs/>
        </w:rPr>
        <w:t>.2.3</w:t>
      </w:r>
      <w:r>
        <w:t xml:space="preserve"> </w:t>
      </w:r>
      <w:r w:rsidR="006B5B12">
        <w:tab/>
      </w:r>
      <w:r>
        <w:t>The workstation shall be provided with sufficiently well stocked first aid kits and have personnel trained in first aid on hand to deal with emergencies.</w:t>
      </w:r>
    </w:p>
    <w:p w14:paraId="6A2FB922" w14:textId="4A91B770" w:rsidR="00DA783D" w:rsidRDefault="00DA783D" w:rsidP="006B5B12">
      <w:pPr>
        <w:pStyle w:val="p3"/>
      </w:pPr>
      <w:r w:rsidRPr="006B5B12">
        <w:rPr>
          <w:b/>
          <w:bCs/>
        </w:rPr>
        <w:t>1</w:t>
      </w:r>
      <w:r w:rsidR="003B31DA" w:rsidRPr="006B5B12">
        <w:rPr>
          <w:b/>
          <w:bCs/>
        </w:rPr>
        <w:t>4</w:t>
      </w:r>
      <w:r w:rsidRPr="006B5B12">
        <w:rPr>
          <w:b/>
          <w:bCs/>
        </w:rPr>
        <w:t>.2.4</w:t>
      </w:r>
      <w:r w:rsidR="006B5B12">
        <w:tab/>
      </w:r>
      <w:r>
        <w:t>Written accident and emergency procedures on how to deal with serious injuries requiring medical attention shall be displayed clearly, permanently and prominently with contact person telephone number or institution. It shall include basic steps of primary accidents.</w:t>
      </w:r>
    </w:p>
    <w:p w14:paraId="43DE2D09" w14:textId="101561B1" w:rsidR="00DA783D" w:rsidRDefault="00DA783D" w:rsidP="006B5B12">
      <w:pPr>
        <w:pStyle w:val="p3"/>
      </w:pPr>
      <w:r w:rsidRPr="006B5B12">
        <w:rPr>
          <w:b/>
          <w:bCs/>
        </w:rPr>
        <w:t>1</w:t>
      </w:r>
      <w:r w:rsidR="003B31DA" w:rsidRPr="006B5B12">
        <w:rPr>
          <w:b/>
          <w:bCs/>
        </w:rPr>
        <w:t>4</w:t>
      </w:r>
      <w:r w:rsidRPr="006B5B12">
        <w:rPr>
          <w:b/>
          <w:bCs/>
        </w:rPr>
        <w:t>.2.5</w:t>
      </w:r>
      <w:r>
        <w:tab/>
        <w:t xml:space="preserve"> Workers changing rooms, eating and resting areas together with sufficient clean toilets, hand washing facilities, and food grade soap shall be provided.</w:t>
      </w:r>
    </w:p>
    <w:p w14:paraId="3D728A63" w14:textId="15ECFA73" w:rsidR="00DA783D" w:rsidRDefault="00DA783D" w:rsidP="006B5B12">
      <w:pPr>
        <w:pStyle w:val="p3"/>
      </w:pPr>
      <w:r w:rsidRPr="006B5B12">
        <w:rPr>
          <w:b/>
          <w:bCs/>
        </w:rPr>
        <w:t>1</w:t>
      </w:r>
      <w:r w:rsidR="003B31DA" w:rsidRPr="006B5B12">
        <w:rPr>
          <w:b/>
          <w:bCs/>
        </w:rPr>
        <w:t>4</w:t>
      </w:r>
      <w:r w:rsidRPr="006B5B12">
        <w:rPr>
          <w:b/>
          <w:bCs/>
        </w:rPr>
        <w:t>.2.6</w:t>
      </w:r>
      <w:r>
        <w:tab/>
        <w:t xml:space="preserve"> The operator shall undertake a survey of health conditions of the personnel in accordance with the operator health policy.</w:t>
      </w:r>
    </w:p>
    <w:p w14:paraId="6E33C2D1" w14:textId="1A5FF1C7" w:rsidR="00DA783D" w:rsidRDefault="00DA783D" w:rsidP="006B5B12">
      <w:pPr>
        <w:pStyle w:val="p3"/>
      </w:pPr>
      <w:r w:rsidRPr="006B5B12">
        <w:rPr>
          <w:b/>
          <w:bCs/>
        </w:rPr>
        <w:t>1</w:t>
      </w:r>
      <w:r w:rsidR="003B31DA" w:rsidRPr="006B5B12">
        <w:rPr>
          <w:b/>
          <w:bCs/>
        </w:rPr>
        <w:t>4</w:t>
      </w:r>
      <w:r w:rsidRPr="006B5B12">
        <w:rPr>
          <w:b/>
          <w:bCs/>
        </w:rPr>
        <w:t>.2.7</w:t>
      </w:r>
      <w:r>
        <w:tab/>
        <w:t>The operator shall promote safe and hygienic work culture that establishes controls to address and minimize risks identified.</w:t>
      </w:r>
    </w:p>
    <w:p w14:paraId="0618A3A3" w14:textId="53372C96" w:rsidR="00DA783D" w:rsidRDefault="00DA783D" w:rsidP="006B5B12">
      <w:pPr>
        <w:pStyle w:val="Heading2"/>
      </w:pPr>
      <w:bookmarkStart w:id="82" w:name="_Toc192673624"/>
      <w:r>
        <w:t>1</w:t>
      </w:r>
      <w:r w:rsidR="002B09DE">
        <w:t>4</w:t>
      </w:r>
      <w:r>
        <w:t>.3</w:t>
      </w:r>
      <w:r w:rsidR="006B5B12">
        <w:tab/>
      </w:r>
      <w:r w:rsidR="002B09DE">
        <w:tab/>
      </w:r>
      <w:r>
        <w:t>Safety measures</w:t>
      </w:r>
      <w:bookmarkEnd w:id="82"/>
    </w:p>
    <w:p w14:paraId="7A4A5BCF" w14:textId="26EE7BA4" w:rsidR="00DA783D" w:rsidRDefault="00DA783D" w:rsidP="006B5B12">
      <w:pPr>
        <w:pStyle w:val="p3"/>
      </w:pPr>
      <w:r w:rsidRPr="006B5B12">
        <w:rPr>
          <w:b/>
          <w:bCs/>
        </w:rPr>
        <w:t>1</w:t>
      </w:r>
      <w:r w:rsidR="002B09DE" w:rsidRPr="006B5B12">
        <w:rPr>
          <w:b/>
          <w:bCs/>
        </w:rPr>
        <w:t>4</w:t>
      </w:r>
      <w:r w:rsidRPr="006B5B12">
        <w:rPr>
          <w:b/>
          <w:bCs/>
        </w:rPr>
        <w:t>.3.1</w:t>
      </w:r>
      <w:r w:rsidR="002B09DE">
        <w:tab/>
      </w:r>
      <w:r>
        <w:t>The operator shall document a worker health and safety risk assessment.</w:t>
      </w:r>
    </w:p>
    <w:p w14:paraId="11B10BDD" w14:textId="67CF61A5" w:rsidR="00DA783D" w:rsidRDefault="00DA783D" w:rsidP="006B5B12">
      <w:pPr>
        <w:pStyle w:val="p3"/>
      </w:pPr>
      <w:r w:rsidRPr="006B5B12">
        <w:rPr>
          <w:b/>
          <w:bCs/>
        </w:rPr>
        <w:t>1</w:t>
      </w:r>
      <w:r w:rsidR="002B09DE" w:rsidRPr="006B5B12">
        <w:rPr>
          <w:b/>
          <w:bCs/>
        </w:rPr>
        <w:t>4</w:t>
      </w:r>
      <w:r w:rsidRPr="006B5B12">
        <w:rPr>
          <w:b/>
          <w:bCs/>
        </w:rPr>
        <w:t>.3.2</w:t>
      </w:r>
      <w:r w:rsidR="002B09DE">
        <w:tab/>
      </w:r>
      <w:r>
        <w:t>The operator shall document an occupational health and safety policy</w:t>
      </w:r>
    </w:p>
    <w:p w14:paraId="5020D3E8" w14:textId="35C4176C" w:rsidR="00DA783D" w:rsidRDefault="00DA783D" w:rsidP="006B5B12">
      <w:pPr>
        <w:pStyle w:val="p3"/>
      </w:pPr>
      <w:r w:rsidRPr="006B5B12">
        <w:rPr>
          <w:b/>
          <w:bCs/>
        </w:rPr>
        <w:t>1</w:t>
      </w:r>
      <w:r w:rsidR="002B09DE" w:rsidRPr="006B5B12">
        <w:rPr>
          <w:b/>
          <w:bCs/>
        </w:rPr>
        <w:t>4</w:t>
      </w:r>
      <w:r w:rsidRPr="006B5B12">
        <w:rPr>
          <w:b/>
          <w:bCs/>
        </w:rPr>
        <w:t>.3.3</w:t>
      </w:r>
      <w:r w:rsidR="002B09DE">
        <w:tab/>
      </w:r>
      <w:r>
        <w:t xml:space="preserve"> Machinery used shall be suitable for its purpose and equipped with operational safety devices</w:t>
      </w:r>
    </w:p>
    <w:p w14:paraId="166E5515" w14:textId="710DD553" w:rsidR="00DA783D" w:rsidRDefault="00DA783D" w:rsidP="006B5B12">
      <w:pPr>
        <w:pStyle w:val="p3"/>
      </w:pPr>
      <w:r w:rsidRPr="006B5B12">
        <w:rPr>
          <w:b/>
          <w:bCs/>
        </w:rPr>
        <w:t>1</w:t>
      </w:r>
      <w:r w:rsidR="002B09DE" w:rsidRPr="006B5B12">
        <w:rPr>
          <w:b/>
          <w:bCs/>
        </w:rPr>
        <w:t>4</w:t>
      </w:r>
      <w:r w:rsidRPr="006B5B12">
        <w:rPr>
          <w:b/>
          <w:bCs/>
        </w:rPr>
        <w:t>.3.4</w:t>
      </w:r>
      <w:r w:rsidR="002B09DE">
        <w:tab/>
      </w:r>
      <w:r>
        <w:t xml:space="preserve"> Personnel operating equipment shall be trained on safe use and training records kept.</w:t>
      </w:r>
    </w:p>
    <w:p w14:paraId="21C2CC64" w14:textId="1A66B7D0" w:rsidR="00DA783D" w:rsidRDefault="00DA783D" w:rsidP="006B5B12">
      <w:pPr>
        <w:pStyle w:val="p3"/>
      </w:pPr>
      <w:r w:rsidRPr="006B5B12">
        <w:rPr>
          <w:b/>
          <w:bCs/>
        </w:rPr>
        <w:t>1</w:t>
      </w:r>
      <w:r w:rsidR="002B09DE" w:rsidRPr="006B5B12">
        <w:rPr>
          <w:b/>
          <w:bCs/>
        </w:rPr>
        <w:t>4</w:t>
      </w:r>
      <w:r w:rsidRPr="006B5B12">
        <w:rPr>
          <w:b/>
          <w:bCs/>
        </w:rPr>
        <w:t>.3.5</w:t>
      </w:r>
      <w:r>
        <w:tab/>
        <w:t>Fire extinguishers and other appropriate firefighting equipment shall be easily accessible and regularly maintained.</w:t>
      </w:r>
    </w:p>
    <w:p w14:paraId="4927CFED" w14:textId="16B0999C" w:rsidR="00DA783D" w:rsidRDefault="00DA783D" w:rsidP="006B5B12">
      <w:pPr>
        <w:pStyle w:val="p3"/>
      </w:pPr>
      <w:r w:rsidRPr="006B5B12">
        <w:rPr>
          <w:b/>
          <w:bCs/>
        </w:rPr>
        <w:lastRenderedPageBreak/>
        <w:t>1</w:t>
      </w:r>
      <w:r w:rsidR="002B09DE" w:rsidRPr="006B5B12">
        <w:rPr>
          <w:b/>
          <w:bCs/>
        </w:rPr>
        <w:t>4</w:t>
      </w:r>
      <w:r w:rsidRPr="006B5B12">
        <w:rPr>
          <w:b/>
          <w:bCs/>
        </w:rPr>
        <w:t>.3.6</w:t>
      </w:r>
      <w:r>
        <w:tab/>
        <w:t xml:space="preserve"> Fire alarms shall be fitted to each floor above the exit and there shall be evidence of evacuation drills.</w:t>
      </w:r>
    </w:p>
    <w:p w14:paraId="17608866" w14:textId="2A612CE0" w:rsidR="00DA783D" w:rsidRDefault="00DA783D" w:rsidP="006B5B12">
      <w:pPr>
        <w:pStyle w:val="p3"/>
      </w:pPr>
      <w:r w:rsidRPr="006B5B12">
        <w:rPr>
          <w:b/>
          <w:bCs/>
        </w:rPr>
        <w:t>1</w:t>
      </w:r>
      <w:r w:rsidR="002B09DE" w:rsidRPr="006B5B12">
        <w:rPr>
          <w:b/>
          <w:bCs/>
        </w:rPr>
        <w:t>4</w:t>
      </w:r>
      <w:r w:rsidRPr="006B5B12">
        <w:rPr>
          <w:b/>
          <w:bCs/>
        </w:rPr>
        <w:t>.3.7</w:t>
      </w:r>
      <w:r>
        <w:tab/>
        <w:t>There shall be clearly marked emergency exits, which shall be fitted with fire safety break locks or   remain unlocked during working hours.</w:t>
      </w:r>
    </w:p>
    <w:p w14:paraId="6D5D679A" w14:textId="348A9273" w:rsidR="00DA783D" w:rsidRDefault="00DA783D" w:rsidP="006B5B12">
      <w:pPr>
        <w:pStyle w:val="p3"/>
      </w:pPr>
      <w:r w:rsidRPr="006B5B12">
        <w:rPr>
          <w:b/>
          <w:bCs/>
        </w:rPr>
        <w:t>1</w:t>
      </w:r>
      <w:r w:rsidR="002B09DE" w:rsidRPr="006B5B12">
        <w:rPr>
          <w:b/>
          <w:bCs/>
        </w:rPr>
        <w:t>4</w:t>
      </w:r>
      <w:r w:rsidRPr="006B5B12">
        <w:rPr>
          <w:b/>
          <w:bCs/>
        </w:rPr>
        <w:t>.3.8</w:t>
      </w:r>
      <w:r>
        <w:tab/>
        <w:t xml:space="preserve">Relevant safety rules and precautionary safety measures shall be clearly displayed. </w:t>
      </w:r>
    </w:p>
    <w:p w14:paraId="335C61C7" w14:textId="6762521B" w:rsidR="00DA783D" w:rsidRDefault="00DA783D" w:rsidP="006B5B12">
      <w:pPr>
        <w:pStyle w:val="p3"/>
      </w:pPr>
      <w:r w:rsidRPr="006B5B12">
        <w:rPr>
          <w:b/>
          <w:bCs/>
        </w:rPr>
        <w:t>1</w:t>
      </w:r>
      <w:r w:rsidR="002B09DE" w:rsidRPr="006B5B12">
        <w:rPr>
          <w:b/>
          <w:bCs/>
        </w:rPr>
        <w:t>4</w:t>
      </w:r>
      <w:r w:rsidRPr="006B5B12">
        <w:rPr>
          <w:b/>
          <w:bCs/>
        </w:rPr>
        <w:t>.3.9</w:t>
      </w:r>
      <w:r>
        <w:tab/>
        <w:t xml:space="preserve">The emergency plan and accident procedures shall be availed to all employees and displayed in common noticeboards. </w:t>
      </w:r>
    </w:p>
    <w:p w14:paraId="32DE2A71" w14:textId="7890CB17" w:rsidR="00DA783D" w:rsidRDefault="00DA783D" w:rsidP="006B5B12">
      <w:pPr>
        <w:pStyle w:val="Heading2"/>
      </w:pPr>
      <w:bookmarkStart w:id="83" w:name="_Toc192673625"/>
      <w:r>
        <w:t>1</w:t>
      </w:r>
      <w:r w:rsidR="002B09DE">
        <w:t>4</w:t>
      </w:r>
      <w:r>
        <w:t>.4</w:t>
      </w:r>
      <w:r w:rsidR="002B09DE">
        <w:tab/>
      </w:r>
      <w:r w:rsidR="006B5B12">
        <w:tab/>
      </w:r>
      <w:r>
        <w:t>Worker welfare</w:t>
      </w:r>
      <w:bookmarkEnd w:id="83"/>
    </w:p>
    <w:p w14:paraId="100F01E7" w14:textId="55D1C4E7" w:rsidR="00DA783D" w:rsidRDefault="00DA783D" w:rsidP="006B5B12">
      <w:pPr>
        <w:pStyle w:val="p3"/>
      </w:pPr>
      <w:r w:rsidRPr="00642580">
        <w:rPr>
          <w:b/>
          <w:bCs/>
        </w:rPr>
        <w:t>1</w:t>
      </w:r>
      <w:r w:rsidR="002B09DE" w:rsidRPr="00642580">
        <w:rPr>
          <w:b/>
          <w:bCs/>
        </w:rPr>
        <w:t>4</w:t>
      </w:r>
      <w:r w:rsidRPr="00642580">
        <w:rPr>
          <w:b/>
          <w:bCs/>
        </w:rPr>
        <w:t>.4.1</w:t>
      </w:r>
      <w:r>
        <w:t xml:space="preserve"> </w:t>
      </w:r>
      <w:r>
        <w:tab/>
        <w:t>The height of grading tables and other facilities for work shall be appropriate for the comfort of the workers.</w:t>
      </w:r>
    </w:p>
    <w:p w14:paraId="2AC8AE05" w14:textId="0B329B98" w:rsidR="00DA783D" w:rsidRDefault="00DA783D" w:rsidP="006B5B12">
      <w:pPr>
        <w:pStyle w:val="p3"/>
      </w:pPr>
      <w:r w:rsidRPr="00642580">
        <w:rPr>
          <w:b/>
          <w:bCs/>
        </w:rPr>
        <w:t>1</w:t>
      </w:r>
      <w:r w:rsidR="002B09DE" w:rsidRPr="00642580">
        <w:rPr>
          <w:b/>
          <w:bCs/>
        </w:rPr>
        <w:t>4</w:t>
      </w:r>
      <w:r w:rsidRPr="00642580">
        <w:rPr>
          <w:b/>
          <w:bCs/>
        </w:rPr>
        <w:t>.4.2</w:t>
      </w:r>
      <w:r w:rsidR="002B09DE">
        <w:tab/>
      </w:r>
      <w:r>
        <w:t xml:space="preserve">The operator shall ensure that food provided to workers meets public health requirements.   </w:t>
      </w:r>
    </w:p>
    <w:p w14:paraId="6FC8CB02" w14:textId="061DF12D" w:rsidR="00DA783D" w:rsidRDefault="00DA783D" w:rsidP="006B5B12">
      <w:pPr>
        <w:pStyle w:val="p3"/>
      </w:pPr>
      <w:r w:rsidRPr="00642580">
        <w:rPr>
          <w:b/>
          <w:bCs/>
        </w:rPr>
        <w:t>1</w:t>
      </w:r>
      <w:r w:rsidR="002B09DE" w:rsidRPr="00642580">
        <w:rPr>
          <w:b/>
          <w:bCs/>
        </w:rPr>
        <w:t>4</w:t>
      </w:r>
      <w:r w:rsidRPr="00642580">
        <w:rPr>
          <w:b/>
          <w:bCs/>
        </w:rPr>
        <w:t>.4.3</w:t>
      </w:r>
      <w:r>
        <w:tab/>
        <w:t>Suitable resting areas and where possible a canteen with cooking, eating and storage facilities may be provided by the employer. The eating and storage facilities shall be separated from the working areas.</w:t>
      </w:r>
    </w:p>
    <w:p w14:paraId="0520F9BA" w14:textId="0E37B662" w:rsidR="00DA783D" w:rsidRDefault="00DA783D" w:rsidP="006B5B12">
      <w:pPr>
        <w:pStyle w:val="p3"/>
      </w:pPr>
      <w:r w:rsidRPr="00642580">
        <w:rPr>
          <w:b/>
          <w:bCs/>
        </w:rPr>
        <w:t>1</w:t>
      </w:r>
      <w:r w:rsidR="002B09DE" w:rsidRPr="00642580">
        <w:rPr>
          <w:b/>
          <w:bCs/>
        </w:rPr>
        <w:t>4</w:t>
      </w:r>
      <w:r w:rsidRPr="00642580">
        <w:rPr>
          <w:b/>
          <w:bCs/>
        </w:rPr>
        <w:t>.4.4</w:t>
      </w:r>
      <w:r>
        <w:tab/>
        <w:t xml:space="preserve"> Employees whose work entails standing for long periods shall be provided with facilities for sitting to enable them to take periods of rest.</w:t>
      </w:r>
    </w:p>
    <w:p w14:paraId="5D18FA8F" w14:textId="1C6E6FCF" w:rsidR="00DA783D" w:rsidRDefault="00DA783D" w:rsidP="006B5B12">
      <w:pPr>
        <w:pStyle w:val="p3"/>
      </w:pPr>
      <w:r w:rsidRPr="00642580">
        <w:rPr>
          <w:b/>
          <w:bCs/>
        </w:rPr>
        <w:t>1</w:t>
      </w:r>
      <w:r w:rsidR="002B09DE" w:rsidRPr="00642580">
        <w:rPr>
          <w:b/>
          <w:bCs/>
        </w:rPr>
        <w:t>4</w:t>
      </w:r>
      <w:r w:rsidRPr="00642580">
        <w:rPr>
          <w:b/>
          <w:bCs/>
        </w:rPr>
        <w:t>.4.5</w:t>
      </w:r>
      <w:r>
        <w:tab/>
        <w:t xml:space="preserve"> Operators shall provide occupational health &amp; safety, first aid and hygiene training to the workers. </w:t>
      </w:r>
    </w:p>
    <w:p w14:paraId="22511D50" w14:textId="22C4603D" w:rsidR="00DA783D" w:rsidRDefault="00DA783D" w:rsidP="006B5B12">
      <w:pPr>
        <w:pStyle w:val="p3"/>
      </w:pPr>
      <w:r w:rsidRPr="00642580">
        <w:rPr>
          <w:b/>
          <w:bCs/>
        </w:rPr>
        <w:t>1</w:t>
      </w:r>
      <w:r w:rsidR="002B09DE" w:rsidRPr="00642580">
        <w:rPr>
          <w:b/>
          <w:bCs/>
        </w:rPr>
        <w:t>4</w:t>
      </w:r>
      <w:r w:rsidRPr="00642580">
        <w:rPr>
          <w:b/>
          <w:bCs/>
        </w:rPr>
        <w:t>.4.6</w:t>
      </w:r>
      <w:r>
        <w:tab/>
        <w:t xml:space="preserve"> Employees working with machinery or processes likely to cause bodily injury should be fully instructed as to the possible dangers and the precautions to be observed.</w:t>
      </w:r>
    </w:p>
    <w:p w14:paraId="1CDE45FB" w14:textId="187509B9" w:rsidR="00DA783D" w:rsidRDefault="00DA783D" w:rsidP="006B5B12">
      <w:pPr>
        <w:pStyle w:val="p3"/>
      </w:pPr>
      <w:r w:rsidRPr="00642580">
        <w:rPr>
          <w:b/>
          <w:bCs/>
        </w:rPr>
        <w:t>1</w:t>
      </w:r>
      <w:r w:rsidR="002B09DE" w:rsidRPr="00642580">
        <w:rPr>
          <w:b/>
          <w:bCs/>
        </w:rPr>
        <w:t>4</w:t>
      </w:r>
      <w:r w:rsidRPr="00642580">
        <w:rPr>
          <w:b/>
          <w:bCs/>
        </w:rPr>
        <w:t>.4.7</w:t>
      </w:r>
      <w:r>
        <w:tab/>
        <w:t xml:space="preserve"> All machinery shall be fully guarded where applicable and well maintained. Records shall be kept of all machinery maintenance and servicing.</w:t>
      </w:r>
    </w:p>
    <w:p w14:paraId="162F5F57" w14:textId="4EA05321" w:rsidR="00DA783D" w:rsidRDefault="00DA783D" w:rsidP="006B5B12">
      <w:pPr>
        <w:pStyle w:val="p3"/>
      </w:pPr>
      <w:r w:rsidRPr="00642580">
        <w:rPr>
          <w:b/>
          <w:bCs/>
        </w:rPr>
        <w:t>1</w:t>
      </w:r>
      <w:r w:rsidR="002B09DE" w:rsidRPr="00642580">
        <w:rPr>
          <w:b/>
          <w:bCs/>
        </w:rPr>
        <w:t>4</w:t>
      </w:r>
      <w:r w:rsidRPr="00642580">
        <w:rPr>
          <w:b/>
          <w:bCs/>
        </w:rPr>
        <w:t>.4.8</w:t>
      </w:r>
      <w:r>
        <w:tab/>
        <w:t xml:space="preserve"> Signs shall be displayed </w:t>
      </w:r>
      <w:proofErr w:type="gramStart"/>
      <w:r>
        <w:t>with regard to</w:t>
      </w:r>
      <w:proofErr w:type="gramEnd"/>
      <w:r>
        <w:t xml:space="preserve"> the following requirements:</w:t>
      </w:r>
    </w:p>
    <w:p w14:paraId="32694614" w14:textId="77777777" w:rsidR="00DA783D" w:rsidRDefault="00DA783D" w:rsidP="002B09DE">
      <w:pPr>
        <w:pStyle w:val="ListNumber"/>
      </w:pPr>
      <w:r>
        <w:t>a)</w:t>
      </w:r>
      <w:r>
        <w:tab/>
        <w:t>All sores and cuts shall be adequately covered with waterproof dressing:</w:t>
      </w:r>
    </w:p>
    <w:p w14:paraId="0BB22CF5" w14:textId="77777777" w:rsidR="00DA783D" w:rsidRDefault="00DA783D" w:rsidP="002B09DE">
      <w:pPr>
        <w:pStyle w:val="ListNumber"/>
      </w:pPr>
      <w:r>
        <w:t>b)</w:t>
      </w:r>
      <w:r>
        <w:tab/>
        <w:t xml:space="preserve">Hand washing for sanitary facilities with soap, hot air or paper (not cotton) towels shall be </w:t>
      </w:r>
      <w:proofErr w:type="gramStart"/>
      <w:r>
        <w:t>available;</w:t>
      </w:r>
      <w:proofErr w:type="gramEnd"/>
    </w:p>
    <w:p w14:paraId="4D73759D" w14:textId="77777777" w:rsidR="00DA783D" w:rsidRDefault="00DA783D" w:rsidP="002B09DE">
      <w:pPr>
        <w:pStyle w:val="ListNumber"/>
      </w:pPr>
      <w:r>
        <w:t>c)</w:t>
      </w:r>
      <w:r>
        <w:tab/>
        <w:t xml:space="preserve">No powder shall be used on hands as this may contaminate </w:t>
      </w:r>
      <w:proofErr w:type="gramStart"/>
      <w:r>
        <w:t>produce;</w:t>
      </w:r>
      <w:proofErr w:type="gramEnd"/>
    </w:p>
    <w:p w14:paraId="6173F43B" w14:textId="77777777" w:rsidR="00DA783D" w:rsidRDefault="00DA783D" w:rsidP="002B09DE">
      <w:pPr>
        <w:pStyle w:val="ListNumber"/>
      </w:pPr>
      <w:r>
        <w:t>d)</w:t>
      </w:r>
      <w:r>
        <w:tab/>
        <w:t xml:space="preserve">Fingernails shall be clipped </w:t>
      </w:r>
      <w:proofErr w:type="gramStart"/>
      <w:r>
        <w:t>short;</w:t>
      </w:r>
      <w:proofErr w:type="gramEnd"/>
    </w:p>
    <w:p w14:paraId="386D605D" w14:textId="77777777" w:rsidR="00DA783D" w:rsidRDefault="00DA783D" w:rsidP="002B09DE">
      <w:pPr>
        <w:pStyle w:val="ListNumber"/>
      </w:pPr>
      <w:r>
        <w:t>e)</w:t>
      </w:r>
      <w:r>
        <w:tab/>
        <w:t xml:space="preserve">Protective clothing including overalls, head coverings shall be worn at all times in packing </w:t>
      </w:r>
      <w:proofErr w:type="gramStart"/>
      <w:r>
        <w:t>areas;</w:t>
      </w:r>
      <w:proofErr w:type="gramEnd"/>
    </w:p>
    <w:p w14:paraId="57169CF6" w14:textId="77777777" w:rsidR="00DA783D" w:rsidRDefault="00DA783D" w:rsidP="002B09DE">
      <w:pPr>
        <w:pStyle w:val="ListNumber"/>
      </w:pPr>
      <w:r>
        <w:t>f)</w:t>
      </w:r>
      <w:r>
        <w:tab/>
        <w:t>Personal protective equipment. shall be regularly laundered and kept in a clean and well-maintained condition and in an area separate from animals and separate from children's nappies</w:t>
      </w:r>
    </w:p>
    <w:p w14:paraId="199066A8" w14:textId="77777777" w:rsidR="00DA783D" w:rsidRDefault="00DA783D" w:rsidP="002B09DE">
      <w:pPr>
        <w:pStyle w:val="ListNumber"/>
      </w:pPr>
      <w:r>
        <w:t>g)</w:t>
      </w:r>
      <w:r>
        <w:tab/>
        <w:t xml:space="preserve">Smoking, eating and drinking shall be prohibited in all food handling </w:t>
      </w:r>
      <w:proofErr w:type="gramStart"/>
      <w:r>
        <w:t>areas;</w:t>
      </w:r>
      <w:proofErr w:type="gramEnd"/>
    </w:p>
    <w:p w14:paraId="53BEF3FA" w14:textId="77777777" w:rsidR="00DA783D" w:rsidRDefault="00DA783D" w:rsidP="002B09DE">
      <w:pPr>
        <w:pStyle w:val="ListNumber"/>
      </w:pPr>
      <w:r>
        <w:t>h)</w:t>
      </w:r>
      <w:r>
        <w:tab/>
        <w:t xml:space="preserve">Personnel shall be advised to keep personal belongings away from production lines and that there should </w:t>
      </w:r>
      <w:proofErr w:type="gramStart"/>
      <w:r>
        <w:t>be;</w:t>
      </w:r>
      <w:proofErr w:type="gramEnd"/>
    </w:p>
    <w:p w14:paraId="5FA29975" w14:textId="1D1FE14B" w:rsidR="00DA783D" w:rsidRDefault="00DA783D" w:rsidP="002B09DE">
      <w:pPr>
        <w:pStyle w:val="ListNumber2"/>
        <w:numPr>
          <w:ilvl w:val="0"/>
          <w:numId w:val="56"/>
        </w:numPr>
      </w:pPr>
      <w:r>
        <w:t xml:space="preserve">no false nails, eye lashes or hair </w:t>
      </w:r>
      <w:proofErr w:type="gramStart"/>
      <w:r>
        <w:t>pieces;</w:t>
      </w:r>
      <w:proofErr w:type="gramEnd"/>
    </w:p>
    <w:p w14:paraId="7BE5FCF6" w14:textId="36F62C9A" w:rsidR="00DA783D" w:rsidRDefault="00DA783D" w:rsidP="002B09DE">
      <w:pPr>
        <w:pStyle w:val="ListNumber2"/>
        <w:numPr>
          <w:ilvl w:val="0"/>
          <w:numId w:val="56"/>
        </w:numPr>
      </w:pPr>
      <w:r>
        <w:t xml:space="preserve">no nail </w:t>
      </w:r>
      <w:proofErr w:type="gramStart"/>
      <w:r>
        <w:t>varnish;</w:t>
      </w:r>
      <w:proofErr w:type="gramEnd"/>
    </w:p>
    <w:p w14:paraId="412652F1" w14:textId="4987E262" w:rsidR="00DA783D" w:rsidRDefault="00DA783D" w:rsidP="002B09DE">
      <w:pPr>
        <w:pStyle w:val="ListNumber2"/>
        <w:numPr>
          <w:ilvl w:val="0"/>
          <w:numId w:val="56"/>
        </w:numPr>
      </w:pPr>
      <w:r>
        <w:t xml:space="preserve">no watches or jewellery except single plain band wedding </w:t>
      </w:r>
      <w:proofErr w:type="gramStart"/>
      <w:r>
        <w:t>ring;</w:t>
      </w:r>
      <w:proofErr w:type="gramEnd"/>
    </w:p>
    <w:p w14:paraId="7648BED7" w14:textId="7D04A9E2" w:rsidR="00DA783D" w:rsidRDefault="00DA783D" w:rsidP="002B09DE">
      <w:pPr>
        <w:pStyle w:val="ListNumber2"/>
        <w:numPr>
          <w:ilvl w:val="0"/>
          <w:numId w:val="56"/>
        </w:numPr>
      </w:pPr>
      <w:r>
        <w:t>no chewing gum; and</w:t>
      </w:r>
    </w:p>
    <w:p w14:paraId="5FCE2F65" w14:textId="04BAA640" w:rsidR="00DA783D" w:rsidRDefault="00DA783D" w:rsidP="002B09DE">
      <w:pPr>
        <w:pStyle w:val="ListNumber2"/>
        <w:numPr>
          <w:ilvl w:val="0"/>
          <w:numId w:val="56"/>
        </w:numPr>
      </w:pPr>
      <w:r>
        <w:t xml:space="preserve">no open shoes shall be allowed in the pack house. </w:t>
      </w:r>
    </w:p>
    <w:p w14:paraId="21F87BA9" w14:textId="65B3E3CD" w:rsidR="00DA783D" w:rsidRPr="00642580" w:rsidRDefault="00DA783D" w:rsidP="00642580">
      <w:pPr>
        <w:pStyle w:val="Heading1"/>
        <w:rPr>
          <w:bCs/>
          <w:color w:val="auto"/>
        </w:rPr>
      </w:pPr>
      <w:bookmarkStart w:id="84" w:name="_Toc192673626"/>
      <w:r w:rsidRPr="00642580">
        <w:rPr>
          <w:bCs/>
          <w:color w:val="auto"/>
        </w:rPr>
        <w:lastRenderedPageBreak/>
        <w:t>1</w:t>
      </w:r>
      <w:r w:rsidR="002B09DE" w:rsidRPr="00642580">
        <w:rPr>
          <w:bCs/>
          <w:color w:val="auto"/>
        </w:rPr>
        <w:t>5</w:t>
      </w:r>
      <w:r w:rsidRPr="00642580">
        <w:rPr>
          <w:bCs/>
          <w:color w:val="auto"/>
        </w:rPr>
        <w:t xml:space="preserve"> </w:t>
      </w:r>
      <w:r w:rsidRPr="00642580">
        <w:rPr>
          <w:bCs/>
          <w:color w:val="auto"/>
        </w:rPr>
        <w:tab/>
        <w:t>Labour</w:t>
      </w:r>
      <w:r w:rsidR="002B09DE" w:rsidRPr="00642580">
        <w:rPr>
          <w:bCs/>
          <w:color w:val="auto"/>
        </w:rPr>
        <w:t xml:space="preserve">, employment and social </w:t>
      </w:r>
      <w:r w:rsidRPr="00642580">
        <w:rPr>
          <w:bCs/>
          <w:color w:val="auto"/>
        </w:rPr>
        <w:t>issues</w:t>
      </w:r>
      <w:bookmarkEnd w:id="84"/>
    </w:p>
    <w:p w14:paraId="54ACD2CB" w14:textId="544C8616" w:rsidR="00DA783D" w:rsidRDefault="00DA783D" w:rsidP="00642580">
      <w:pPr>
        <w:pStyle w:val="p2"/>
      </w:pPr>
      <w:r w:rsidRPr="00642580">
        <w:rPr>
          <w:b/>
          <w:bCs/>
        </w:rPr>
        <w:t>1</w:t>
      </w:r>
      <w:r w:rsidR="002B09DE" w:rsidRPr="00642580">
        <w:rPr>
          <w:b/>
          <w:bCs/>
        </w:rPr>
        <w:t>5</w:t>
      </w:r>
      <w:r w:rsidRPr="00642580">
        <w:rPr>
          <w:b/>
          <w:bCs/>
        </w:rPr>
        <w:t>.1</w:t>
      </w:r>
      <w:r w:rsidR="002B09DE">
        <w:tab/>
      </w:r>
      <w:r>
        <w:t>Documentation that demonstrates that a clearly identified, named member of management has the responsibility for ensuring compliance with existing and relevant national legislations and the implementation of the policy on worker welfare shall be available.</w:t>
      </w:r>
    </w:p>
    <w:p w14:paraId="051F8BC5" w14:textId="16C0EDE9" w:rsidR="00DA783D" w:rsidRDefault="00DA783D" w:rsidP="00642580">
      <w:pPr>
        <w:pStyle w:val="p2"/>
      </w:pPr>
      <w:r w:rsidRPr="00642580">
        <w:rPr>
          <w:b/>
          <w:bCs/>
        </w:rPr>
        <w:t>1</w:t>
      </w:r>
      <w:r w:rsidR="002B09DE" w:rsidRPr="00642580">
        <w:rPr>
          <w:b/>
          <w:bCs/>
        </w:rPr>
        <w:t>5</w:t>
      </w:r>
      <w:r w:rsidRPr="00642580">
        <w:rPr>
          <w:b/>
          <w:bCs/>
        </w:rPr>
        <w:t>.2</w:t>
      </w:r>
      <w:r w:rsidR="00642580">
        <w:tab/>
      </w:r>
      <w:r>
        <w:t>All labour, employment and social issues shall at a minimum meet the requirements of the national labour and employment legislations including but not limited to; wages, staff recruitments &amp; promotions, induction &amp; training, work contracts, work hours&amp; leave days, expectant &amp; nursing mothers, termination, workman’s compensation, freedom of association&amp; participation, grievance and disciplinary procedures, forced labour, discrimination/harassment, child labour and record keeping..</w:t>
      </w:r>
    </w:p>
    <w:p w14:paraId="2641A5C3" w14:textId="0273B70D" w:rsidR="00DA783D" w:rsidRDefault="00DA783D" w:rsidP="00642580">
      <w:pPr>
        <w:pStyle w:val="p2"/>
      </w:pPr>
      <w:r w:rsidRPr="00642580">
        <w:rPr>
          <w:b/>
          <w:bCs/>
        </w:rPr>
        <w:t>1</w:t>
      </w:r>
      <w:r w:rsidR="002B09DE" w:rsidRPr="00642580">
        <w:rPr>
          <w:b/>
          <w:bCs/>
        </w:rPr>
        <w:t>5</w:t>
      </w:r>
      <w:r w:rsidRPr="00642580">
        <w:rPr>
          <w:b/>
          <w:bCs/>
        </w:rPr>
        <w:t>.3</w:t>
      </w:r>
      <w:r w:rsidR="002B09DE">
        <w:tab/>
      </w:r>
      <w:r>
        <w:t>Where a collective bargaining is negotiated, it shall be in accordance with the Labour Institutions Act. and Labour Relations Act.</w:t>
      </w:r>
    </w:p>
    <w:p w14:paraId="50663F30" w14:textId="72C1AE77" w:rsidR="00DA783D" w:rsidRPr="00642580" w:rsidRDefault="00DA783D" w:rsidP="00642580">
      <w:pPr>
        <w:pStyle w:val="Heading1"/>
        <w:rPr>
          <w:bCs/>
          <w:color w:val="auto"/>
        </w:rPr>
      </w:pPr>
      <w:bookmarkStart w:id="85" w:name="_Toc192673627"/>
      <w:r w:rsidRPr="00642580">
        <w:rPr>
          <w:bCs/>
          <w:color w:val="auto"/>
        </w:rPr>
        <w:t>1</w:t>
      </w:r>
      <w:r w:rsidR="002B09DE" w:rsidRPr="00642580">
        <w:rPr>
          <w:bCs/>
          <w:color w:val="auto"/>
        </w:rPr>
        <w:t>6</w:t>
      </w:r>
      <w:r w:rsidRPr="00642580">
        <w:rPr>
          <w:bCs/>
          <w:color w:val="auto"/>
        </w:rPr>
        <w:tab/>
        <w:t>Environmental management</w:t>
      </w:r>
      <w:bookmarkEnd w:id="85"/>
    </w:p>
    <w:p w14:paraId="7D92FA56" w14:textId="7EF80BF8" w:rsidR="00DA783D" w:rsidRDefault="00DA783D" w:rsidP="00642580">
      <w:pPr>
        <w:pStyle w:val="p2"/>
      </w:pPr>
      <w:r w:rsidRPr="00642580">
        <w:rPr>
          <w:b/>
          <w:bCs/>
        </w:rPr>
        <w:t>1</w:t>
      </w:r>
      <w:r w:rsidR="002B09DE" w:rsidRPr="00642580">
        <w:rPr>
          <w:b/>
          <w:bCs/>
        </w:rPr>
        <w:t>6</w:t>
      </w:r>
      <w:r w:rsidRPr="00642580">
        <w:rPr>
          <w:b/>
          <w:bCs/>
        </w:rPr>
        <w:t>.1</w:t>
      </w:r>
      <w:r w:rsidR="00642580">
        <w:tab/>
      </w:r>
      <w:r>
        <w:t>The operator shall have a documented environmental risk assessment.</w:t>
      </w:r>
    </w:p>
    <w:p w14:paraId="0A9AB6A6" w14:textId="71CC789E" w:rsidR="00DA783D" w:rsidRDefault="00DA783D" w:rsidP="00642580">
      <w:pPr>
        <w:pStyle w:val="p2"/>
      </w:pPr>
      <w:r w:rsidRPr="00642580">
        <w:rPr>
          <w:b/>
          <w:bCs/>
        </w:rPr>
        <w:t>1</w:t>
      </w:r>
      <w:r w:rsidR="002B09DE" w:rsidRPr="00642580">
        <w:rPr>
          <w:b/>
          <w:bCs/>
        </w:rPr>
        <w:t>6</w:t>
      </w:r>
      <w:r w:rsidRPr="00642580">
        <w:rPr>
          <w:b/>
          <w:bCs/>
        </w:rPr>
        <w:t>.2</w:t>
      </w:r>
      <w:r w:rsidR="00642580">
        <w:tab/>
      </w:r>
      <w:r>
        <w:t xml:space="preserve">An environmental management plan shall be developed based on the risk assessment. </w:t>
      </w:r>
    </w:p>
    <w:p w14:paraId="5FB9AB80" w14:textId="202A5DFF" w:rsidR="00DA783D" w:rsidRPr="00642580" w:rsidRDefault="00DA783D" w:rsidP="00642580">
      <w:pPr>
        <w:pStyle w:val="Heading1"/>
        <w:rPr>
          <w:bCs/>
          <w:color w:val="auto"/>
        </w:rPr>
      </w:pPr>
      <w:bookmarkStart w:id="86" w:name="_Toc192673628"/>
      <w:r w:rsidRPr="00642580">
        <w:rPr>
          <w:bCs/>
          <w:color w:val="auto"/>
        </w:rPr>
        <w:t>17</w:t>
      </w:r>
      <w:r w:rsidR="002B09DE" w:rsidRPr="00642580">
        <w:rPr>
          <w:bCs/>
          <w:color w:val="auto"/>
        </w:rPr>
        <w:tab/>
      </w:r>
      <w:r w:rsidRPr="00642580">
        <w:rPr>
          <w:bCs/>
          <w:color w:val="auto"/>
        </w:rPr>
        <w:t xml:space="preserve"> Energy management.</w:t>
      </w:r>
      <w:bookmarkEnd w:id="86"/>
    </w:p>
    <w:p w14:paraId="70F5441C" w14:textId="7728583B" w:rsidR="00DA783D" w:rsidRDefault="00DA783D" w:rsidP="00642580">
      <w:pPr>
        <w:pStyle w:val="p2"/>
      </w:pPr>
      <w:r w:rsidRPr="00642580">
        <w:rPr>
          <w:b/>
          <w:bCs/>
        </w:rPr>
        <w:t>17.1</w:t>
      </w:r>
      <w:r w:rsidR="00642580">
        <w:tab/>
      </w:r>
      <w:r>
        <w:t>The operator shall have an energy management policy.</w:t>
      </w:r>
    </w:p>
    <w:p w14:paraId="0C42D49F" w14:textId="61CDD8DA" w:rsidR="00DA783D" w:rsidRDefault="00DA783D" w:rsidP="00642580">
      <w:pPr>
        <w:pStyle w:val="p2"/>
      </w:pPr>
      <w:r w:rsidRPr="00642580">
        <w:rPr>
          <w:b/>
          <w:bCs/>
        </w:rPr>
        <w:t>17.2</w:t>
      </w:r>
      <w:r w:rsidR="00642580">
        <w:tab/>
      </w:r>
      <w:r>
        <w:t xml:space="preserve">The operator shall have written an energy management plan in place </w:t>
      </w:r>
    </w:p>
    <w:p w14:paraId="7AE38158" w14:textId="31050221" w:rsidR="00DA783D" w:rsidRDefault="00DA783D" w:rsidP="00642580">
      <w:pPr>
        <w:pStyle w:val="p2"/>
      </w:pPr>
      <w:r w:rsidRPr="00642580">
        <w:rPr>
          <w:b/>
          <w:bCs/>
        </w:rPr>
        <w:t>17.3</w:t>
      </w:r>
      <w:r w:rsidR="00642580">
        <w:tab/>
      </w:r>
      <w:r>
        <w:t>The operator shall monitor energy use to optimize energy efficiency.</w:t>
      </w:r>
    </w:p>
    <w:p w14:paraId="077D4F5B" w14:textId="631FE6D5" w:rsidR="00DA783D" w:rsidRPr="00642580" w:rsidRDefault="00DA783D" w:rsidP="00642580">
      <w:pPr>
        <w:pStyle w:val="Heading1"/>
        <w:rPr>
          <w:bCs/>
          <w:color w:val="auto"/>
        </w:rPr>
      </w:pPr>
      <w:bookmarkStart w:id="87" w:name="_Toc192673629"/>
      <w:r w:rsidRPr="00642580">
        <w:rPr>
          <w:bCs/>
          <w:color w:val="auto"/>
        </w:rPr>
        <w:t>1</w:t>
      </w:r>
      <w:r w:rsidR="002B09DE" w:rsidRPr="00642580">
        <w:rPr>
          <w:bCs/>
          <w:color w:val="auto"/>
        </w:rPr>
        <w:t>8</w:t>
      </w:r>
      <w:r w:rsidR="002B09DE" w:rsidRPr="00642580">
        <w:rPr>
          <w:bCs/>
          <w:color w:val="auto"/>
        </w:rPr>
        <w:tab/>
      </w:r>
      <w:r w:rsidRPr="00642580">
        <w:rPr>
          <w:bCs/>
          <w:color w:val="auto"/>
        </w:rPr>
        <w:t>Waste management</w:t>
      </w:r>
      <w:bookmarkEnd w:id="87"/>
    </w:p>
    <w:p w14:paraId="6D5A00C4" w14:textId="26920D83" w:rsidR="00DA783D" w:rsidRDefault="002B09DE" w:rsidP="00642580">
      <w:pPr>
        <w:pStyle w:val="p2"/>
      </w:pPr>
      <w:r w:rsidRPr="00642580">
        <w:rPr>
          <w:b/>
          <w:bCs/>
        </w:rPr>
        <w:t>18</w:t>
      </w:r>
      <w:r w:rsidR="00DA783D" w:rsidRPr="00642580">
        <w:rPr>
          <w:b/>
          <w:bCs/>
        </w:rPr>
        <w:t>.1</w:t>
      </w:r>
      <w:r>
        <w:tab/>
      </w:r>
      <w:r w:rsidR="00DA783D">
        <w:t xml:space="preserve"> The operator shall have a waste management plan.</w:t>
      </w:r>
    </w:p>
    <w:p w14:paraId="30DC4D93" w14:textId="322A948F" w:rsidR="00DA783D" w:rsidRDefault="002B09DE" w:rsidP="00642580">
      <w:pPr>
        <w:pStyle w:val="p2"/>
      </w:pPr>
      <w:r w:rsidRPr="00642580">
        <w:rPr>
          <w:b/>
          <w:bCs/>
        </w:rPr>
        <w:t>18</w:t>
      </w:r>
      <w:r w:rsidR="00DA783D" w:rsidRPr="00642580">
        <w:rPr>
          <w:b/>
          <w:bCs/>
        </w:rPr>
        <w:t>.2</w:t>
      </w:r>
      <w:r>
        <w:tab/>
      </w:r>
      <w:r w:rsidR="00DA783D">
        <w:t xml:space="preserve"> The operator shall provide separate disposal bins for different kinds of waste.</w:t>
      </w:r>
    </w:p>
    <w:p w14:paraId="0E98C950" w14:textId="2EFCC552" w:rsidR="00DA783D" w:rsidRDefault="002B09DE" w:rsidP="00642580">
      <w:pPr>
        <w:pStyle w:val="p2"/>
      </w:pPr>
      <w:r w:rsidRPr="00642580">
        <w:rPr>
          <w:b/>
          <w:bCs/>
        </w:rPr>
        <w:t>18</w:t>
      </w:r>
      <w:r w:rsidR="00DA783D" w:rsidRPr="00642580">
        <w:rPr>
          <w:b/>
          <w:bCs/>
        </w:rPr>
        <w:t>.3</w:t>
      </w:r>
      <w:r>
        <w:tab/>
      </w:r>
      <w:r w:rsidR="00DA783D">
        <w:t xml:space="preserve"> Holding areas for fuel and oils shall comply with the national requirements</w:t>
      </w:r>
    </w:p>
    <w:p w14:paraId="166FAB6D" w14:textId="7369700E" w:rsidR="00DA783D" w:rsidRDefault="002B09DE" w:rsidP="00642580">
      <w:pPr>
        <w:pStyle w:val="p2"/>
      </w:pPr>
      <w:r w:rsidRPr="00642580">
        <w:rPr>
          <w:b/>
          <w:bCs/>
        </w:rPr>
        <w:t>18</w:t>
      </w:r>
      <w:r w:rsidR="00DA783D" w:rsidRPr="00642580">
        <w:rPr>
          <w:b/>
          <w:bCs/>
        </w:rPr>
        <w:t>.4</w:t>
      </w:r>
      <w:r>
        <w:tab/>
      </w:r>
      <w:r w:rsidR="00DA783D">
        <w:t>Wastewater treatment and disposal systems shall comply with the national regulations.</w:t>
      </w:r>
    </w:p>
    <w:p w14:paraId="55103243" w14:textId="103F1254" w:rsidR="00DA783D" w:rsidRDefault="002B09DE" w:rsidP="00642580">
      <w:pPr>
        <w:pStyle w:val="p2"/>
      </w:pPr>
      <w:r w:rsidRPr="00642580">
        <w:rPr>
          <w:b/>
          <w:bCs/>
        </w:rPr>
        <w:t>18</w:t>
      </w:r>
      <w:r w:rsidR="00DA783D" w:rsidRPr="00642580">
        <w:rPr>
          <w:b/>
          <w:bCs/>
        </w:rPr>
        <w:t>.5</w:t>
      </w:r>
      <w:r>
        <w:tab/>
      </w:r>
      <w:r w:rsidR="00DA783D">
        <w:t>Hazardous waste shall be disposed of in accordance with national requirements</w:t>
      </w:r>
    </w:p>
    <w:p w14:paraId="67AF4BEB" w14:textId="2B967B36" w:rsidR="00DA783D" w:rsidRPr="00642580" w:rsidRDefault="002B09DE" w:rsidP="00642580">
      <w:pPr>
        <w:pStyle w:val="Heading1"/>
        <w:rPr>
          <w:bCs/>
          <w:color w:val="auto"/>
        </w:rPr>
      </w:pPr>
      <w:bookmarkStart w:id="88" w:name="_Toc192673630"/>
      <w:r w:rsidRPr="00642580">
        <w:rPr>
          <w:bCs/>
          <w:color w:val="auto"/>
        </w:rPr>
        <w:t>19</w:t>
      </w:r>
      <w:r w:rsidR="00DA783D" w:rsidRPr="00642580">
        <w:rPr>
          <w:bCs/>
          <w:color w:val="auto"/>
        </w:rPr>
        <w:t xml:space="preserve"> </w:t>
      </w:r>
      <w:r w:rsidR="00DA783D" w:rsidRPr="00642580">
        <w:rPr>
          <w:bCs/>
          <w:color w:val="auto"/>
        </w:rPr>
        <w:tab/>
        <w:t>Bio-diversity conservation</w:t>
      </w:r>
      <w:bookmarkEnd w:id="88"/>
    </w:p>
    <w:p w14:paraId="4B00778C" w14:textId="1634803D" w:rsidR="00DA783D" w:rsidRDefault="002B09DE" w:rsidP="00642580">
      <w:pPr>
        <w:pStyle w:val="p2"/>
      </w:pPr>
      <w:r w:rsidRPr="00642580">
        <w:rPr>
          <w:b/>
          <w:bCs/>
        </w:rPr>
        <w:t>19</w:t>
      </w:r>
      <w:r w:rsidR="00DA783D" w:rsidRPr="00642580">
        <w:rPr>
          <w:b/>
          <w:bCs/>
        </w:rPr>
        <w:t>.1</w:t>
      </w:r>
      <w:r w:rsidR="00642580">
        <w:tab/>
      </w:r>
      <w:r w:rsidR="00DA783D">
        <w:t>There shall be a documented conservation policy or statement which shall comply with the national   legislation governing wildlife and conservation issues.</w:t>
      </w:r>
    </w:p>
    <w:p w14:paraId="6BF71564" w14:textId="246DE8C5" w:rsidR="00DA783D" w:rsidRDefault="002B09DE" w:rsidP="00642580">
      <w:pPr>
        <w:pStyle w:val="p2"/>
      </w:pPr>
      <w:r w:rsidRPr="00642580">
        <w:rPr>
          <w:b/>
          <w:bCs/>
        </w:rPr>
        <w:t>19</w:t>
      </w:r>
      <w:r w:rsidR="00DA783D" w:rsidRPr="00642580">
        <w:rPr>
          <w:b/>
          <w:bCs/>
        </w:rPr>
        <w:t>.2</w:t>
      </w:r>
      <w:r w:rsidR="00642580">
        <w:tab/>
      </w:r>
      <w:r w:rsidR="00DA783D">
        <w:t xml:space="preserve">All non-cropped areas shall be managed to encourage wildlife. </w:t>
      </w:r>
    </w:p>
    <w:p w14:paraId="00FC8DE0" w14:textId="6A129453" w:rsidR="00DA783D" w:rsidRDefault="002B09DE" w:rsidP="00642580">
      <w:pPr>
        <w:pStyle w:val="p2"/>
      </w:pPr>
      <w:r w:rsidRPr="00642580">
        <w:rPr>
          <w:b/>
          <w:bCs/>
        </w:rPr>
        <w:t>19</w:t>
      </w:r>
      <w:r w:rsidR="00DA783D" w:rsidRPr="00642580">
        <w:rPr>
          <w:b/>
          <w:bCs/>
        </w:rPr>
        <w:t>.3</w:t>
      </w:r>
      <w:r w:rsidR="00642580">
        <w:tab/>
      </w:r>
      <w:r w:rsidR="00DA783D">
        <w:t>The operator should practice activities which promote conservation.</w:t>
      </w:r>
    </w:p>
    <w:p w14:paraId="457AF140" w14:textId="0BA58291" w:rsidR="00DA783D" w:rsidRPr="00642580" w:rsidRDefault="00642580" w:rsidP="00642580">
      <w:pPr>
        <w:pStyle w:val="Heading1"/>
        <w:rPr>
          <w:bCs/>
          <w:color w:val="auto"/>
        </w:rPr>
      </w:pPr>
      <w:bookmarkStart w:id="89" w:name="_Toc192673631"/>
      <w:r w:rsidRPr="00642580">
        <w:rPr>
          <w:bCs/>
          <w:color w:val="auto"/>
        </w:rPr>
        <w:t>20</w:t>
      </w:r>
      <w:r w:rsidR="00DA783D" w:rsidRPr="00642580">
        <w:rPr>
          <w:bCs/>
          <w:color w:val="auto"/>
        </w:rPr>
        <w:tab/>
        <w:t>Legal and contractual obligations</w:t>
      </w:r>
      <w:bookmarkEnd w:id="89"/>
    </w:p>
    <w:p w14:paraId="1885F434" w14:textId="5160402A" w:rsidR="00DA783D" w:rsidRPr="00642580" w:rsidRDefault="002B09DE" w:rsidP="00642580">
      <w:pPr>
        <w:pStyle w:val="Heading2"/>
      </w:pPr>
      <w:bookmarkStart w:id="90" w:name="_Toc192673632"/>
      <w:r w:rsidRPr="00642580">
        <w:t>20</w:t>
      </w:r>
      <w:r w:rsidR="00642580">
        <w:t>.1</w:t>
      </w:r>
      <w:r w:rsidRPr="00642580">
        <w:tab/>
      </w:r>
      <w:r w:rsidR="00DA783D" w:rsidRPr="00642580">
        <w:t>Legal compliance</w:t>
      </w:r>
      <w:bookmarkEnd w:id="90"/>
    </w:p>
    <w:p w14:paraId="65F61B19" w14:textId="171A9538" w:rsidR="00DA783D" w:rsidRDefault="00DA783D" w:rsidP="00DA783D">
      <w:r>
        <w:t>The operators shall comply with applicable national laws and regulations and with applicable international treaties and agreements.</w:t>
      </w:r>
    </w:p>
    <w:p w14:paraId="041FC7D5" w14:textId="73DF1A11" w:rsidR="00E572D8" w:rsidRPr="00A626E2" w:rsidRDefault="00E572D8" w:rsidP="00E572D8"/>
    <w:p w14:paraId="69802B51" w14:textId="77777777" w:rsidR="009A55F7" w:rsidRPr="004B0AB8" w:rsidRDefault="009A55F7" w:rsidP="004B0AB8">
      <w:pPr>
        <w:spacing w:after="0" w:line="240" w:lineRule="auto"/>
        <w:rPr>
          <w:rFonts w:cs="Arial"/>
          <w:sz w:val="24"/>
          <w:szCs w:val="24"/>
        </w:rPr>
      </w:pPr>
    </w:p>
    <w:p w14:paraId="135FE325" w14:textId="77777777" w:rsidR="00E80A01" w:rsidRDefault="00E80A01" w:rsidP="00E80A01">
      <w:pPr>
        <w:pStyle w:val="zzHelp"/>
        <w:spacing w:line="230" w:lineRule="exact"/>
        <w:sectPr w:rsidR="00E80A01" w:rsidSect="000D02B1">
          <w:headerReference w:type="even" r:id="rId28"/>
          <w:headerReference w:type="default" r:id="rId29"/>
          <w:footerReference w:type="even" r:id="rId30"/>
          <w:footerReference w:type="default" r:id="rId31"/>
          <w:headerReference w:type="first" r:id="rId32"/>
          <w:type w:val="oddPage"/>
          <w:pgSz w:w="11906" w:h="16838" w:code="9"/>
          <w:pgMar w:top="794" w:right="737" w:bottom="567" w:left="851" w:header="720" w:footer="284" w:gutter="567"/>
          <w:pgNumType w:start="1"/>
          <w:cols w:space="720"/>
          <w:titlePg/>
        </w:sectPr>
      </w:pPr>
    </w:p>
    <w:p w14:paraId="7B3AE175" w14:textId="77777777" w:rsidR="005A3906" w:rsidRPr="005A3906" w:rsidRDefault="005A3906" w:rsidP="005A3906">
      <w:pPr>
        <w:pageBreakBefore/>
        <w:spacing w:after="760" w:line="-310" w:lineRule="auto"/>
        <w:jc w:val="center"/>
        <w:rPr>
          <w:b/>
          <w:sz w:val="28"/>
        </w:rPr>
      </w:pPr>
      <w:bookmarkStart w:id="91" w:name="_Toc443470372"/>
      <w:bookmarkStart w:id="92" w:name="_Toc450303224"/>
      <w:bookmarkStart w:id="93" w:name="_Toc178257161"/>
      <w:r w:rsidRPr="005A3906">
        <w:rPr>
          <w:b/>
          <w:sz w:val="28"/>
        </w:rPr>
        <w:lastRenderedPageBreak/>
        <w:t>Bibliography</w:t>
      </w:r>
      <w:bookmarkEnd w:id="91"/>
      <w:bookmarkEnd w:id="92"/>
      <w:bookmarkEnd w:id="93"/>
    </w:p>
    <w:p w14:paraId="1CE84DA7" w14:textId="12130F19" w:rsidR="005A3906" w:rsidRPr="005A3906" w:rsidRDefault="002B09DE" w:rsidP="005A3906">
      <w:pPr>
        <w:tabs>
          <w:tab w:val="left" w:pos="663"/>
        </w:tabs>
        <w:ind w:left="663" w:hanging="663"/>
      </w:pPr>
      <w:r>
        <w:t>KS 1758</w:t>
      </w:r>
      <w:r w:rsidR="006B5B12">
        <w:t>-2</w:t>
      </w:r>
      <w:r>
        <w:t>:</w:t>
      </w:r>
      <w:r w:rsidR="006B5B12">
        <w:t xml:space="preserve"> </w:t>
      </w:r>
      <w:r>
        <w:t>201</w:t>
      </w:r>
      <w:r w:rsidR="006B5B12">
        <w:t>6</w:t>
      </w:r>
      <w:r>
        <w:t xml:space="preserve">, </w:t>
      </w:r>
      <w:r w:rsidRPr="002B09DE">
        <w:t>Horticulture industry</w:t>
      </w:r>
      <w:r>
        <w:rPr>
          <w:rFonts w:cs="Arial"/>
        </w:rPr>
        <w:t>―</w:t>
      </w:r>
      <w:r w:rsidRPr="002B09DE">
        <w:t xml:space="preserve"> Code of practice </w:t>
      </w:r>
      <w:r>
        <w:rPr>
          <w:rFonts w:cs="Arial"/>
        </w:rPr>
        <w:t>―</w:t>
      </w:r>
      <w:r w:rsidRPr="002B09DE">
        <w:t xml:space="preserve"> Part 2: Fruits and vegetables.</w:t>
      </w:r>
    </w:p>
    <w:p w14:paraId="6099BDB5" w14:textId="77777777" w:rsidR="00B13409" w:rsidRPr="00CB5F59" w:rsidRDefault="00B13409" w:rsidP="00492B6B">
      <w:pPr>
        <w:pStyle w:val="HelpNotes"/>
      </w:pPr>
    </w:p>
    <w:p w14:paraId="050FBC99" w14:textId="10A1942E" w:rsidR="00EC4B78" w:rsidRDefault="00EC4B78" w:rsidP="006307DD"/>
    <w:sectPr w:rsidR="00EC4B78" w:rsidSect="00A51FE5">
      <w:headerReference w:type="even" r:id="rId33"/>
      <w:headerReference w:type="default" r:id="rId34"/>
      <w:headerReference w:type="first" r:id="rId35"/>
      <w:footerReference w:type="first" r:id="rId36"/>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9C412" w14:textId="77777777" w:rsidR="00E509DD" w:rsidRDefault="00E509DD">
      <w:pPr>
        <w:spacing w:after="0" w:line="240" w:lineRule="auto"/>
      </w:pPr>
      <w:r>
        <w:separator/>
      </w:r>
    </w:p>
  </w:endnote>
  <w:endnote w:type="continuationSeparator" w:id="0">
    <w:p w14:paraId="36B24A9E" w14:textId="77777777" w:rsidR="00E509DD" w:rsidRDefault="00E5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A106" w14:textId="017E7EE5" w:rsidR="008E3166" w:rsidRPr="0083546C" w:rsidRDefault="00A72757" w:rsidP="00F96EF2">
    <w:pPr>
      <w:pStyle w:val="Coverfooter"/>
      <w:tabs>
        <w:tab w:val="center" w:pos="4453"/>
        <w:tab w:val="left" w:pos="6390"/>
      </w:tabs>
      <w:jc w:val="left"/>
      <w:rPr>
        <w:rFonts w:ascii="Times New Roman" w:hAnsi="Times New Roman"/>
        <w:sz w:val="24"/>
      </w:rPr>
    </w:pPr>
    <w:r>
      <w:tab/>
    </w:r>
    <w:r w:rsidRPr="0083546C">
      <w:t xml:space="preserve">© KEBS </w:t>
    </w:r>
    <w:r w:rsidR="00302C92">
      <w:t>202</w:t>
    </w:r>
    <w:r w:rsidR="00981147">
      <w:t>5</w:t>
    </w:r>
  </w:p>
  <w:p w14:paraId="3624342E" w14:textId="77777777" w:rsidR="008E3166" w:rsidRDefault="008E3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D4EC9" w14:paraId="0D533FC3" w14:textId="77777777">
      <w:trPr>
        <w:cantSplit/>
        <w:jc w:val="center"/>
      </w:trPr>
      <w:tc>
        <w:tcPr>
          <w:tcW w:w="4876" w:type="dxa"/>
        </w:tcPr>
        <w:p w14:paraId="63689001" w14:textId="77777777" w:rsidR="008E3166" w:rsidRPr="00B61116" w:rsidRDefault="00A72757">
          <w:pPr>
            <w:pStyle w:val="Footer"/>
            <w:spacing w:before="540"/>
          </w:pPr>
          <w:r w:rsidRPr="00B61116">
            <w:fldChar w:fldCharType="begin"/>
          </w:r>
          <w:r w:rsidRPr="00B61116">
            <w:instrText xml:space="preserve">\PAGE \* ROMAN \* LOWER \* CHARFORMAT </w:instrText>
          </w:r>
          <w:r w:rsidRPr="00B61116">
            <w:fldChar w:fldCharType="separate"/>
          </w:r>
          <w:r>
            <w:rPr>
              <w:noProof/>
            </w:rPr>
            <w:t>vi</w:t>
          </w:r>
          <w:r w:rsidRPr="00B61116">
            <w:fldChar w:fldCharType="end"/>
          </w:r>
        </w:p>
      </w:tc>
      <w:tc>
        <w:tcPr>
          <w:tcW w:w="4876" w:type="dxa"/>
        </w:tcPr>
        <w:p w14:paraId="3D69579F" w14:textId="685F9D46" w:rsidR="008E3166" w:rsidRDefault="00A72757" w:rsidP="0075380C">
          <w:pPr>
            <w:pStyle w:val="Footer"/>
            <w:spacing w:before="540"/>
            <w:jc w:val="right"/>
          </w:pPr>
          <w:r w:rsidRPr="00B61116">
            <w:t xml:space="preserve">© </w:t>
          </w:r>
          <w:r>
            <w:t>KEB</w:t>
          </w:r>
          <w:r w:rsidRPr="00B61116">
            <w:t xml:space="preserve">S </w:t>
          </w:r>
          <w:r w:rsidR="00302C92">
            <w:t>202</w:t>
          </w:r>
          <w:r w:rsidR="00981147">
            <w:t>5</w:t>
          </w:r>
          <w:r w:rsidR="000673C8">
            <w:t xml:space="preserve"> </w:t>
          </w:r>
          <w:r w:rsidRPr="00B61116">
            <w:t>– All rights reserved</w:t>
          </w:r>
        </w:p>
      </w:tc>
    </w:tr>
  </w:tbl>
  <w:p w14:paraId="4DC1DCE1" w14:textId="77777777" w:rsidR="008E3166" w:rsidRDefault="008E3166">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Layout w:type="fixed"/>
      <w:tblCellMar>
        <w:left w:w="0" w:type="dxa"/>
        <w:right w:w="0" w:type="dxa"/>
      </w:tblCellMar>
      <w:tblLook w:val="0000" w:firstRow="0" w:lastRow="0" w:firstColumn="0" w:lastColumn="0" w:noHBand="0" w:noVBand="0"/>
    </w:tblPr>
    <w:tblGrid>
      <w:gridCol w:w="4876"/>
      <w:gridCol w:w="4905"/>
    </w:tblGrid>
    <w:tr w:rsidR="002D4EC9" w14:paraId="70506C9D" w14:textId="77777777" w:rsidTr="00223B02">
      <w:trPr>
        <w:cantSplit/>
        <w:jc w:val="center"/>
      </w:trPr>
      <w:tc>
        <w:tcPr>
          <w:tcW w:w="4876" w:type="dxa"/>
        </w:tcPr>
        <w:p w14:paraId="3346FEAF" w14:textId="07327721" w:rsidR="008E3166" w:rsidRDefault="00A72757" w:rsidP="0069693D">
          <w:pPr>
            <w:pStyle w:val="Footer"/>
            <w:spacing w:before="540"/>
            <w:rPr>
              <w:b/>
            </w:rPr>
          </w:pPr>
          <w:r>
            <w:t xml:space="preserve">© KEBS </w:t>
          </w:r>
          <w:r w:rsidR="00D400E0">
            <w:t>202</w:t>
          </w:r>
          <w:r w:rsidR="002E7E10">
            <w:t>5</w:t>
          </w:r>
          <w:r w:rsidR="000673C8">
            <w:t xml:space="preserve"> </w:t>
          </w:r>
          <w:r>
            <w:t>– All rights reserved</w:t>
          </w:r>
        </w:p>
      </w:tc>
      <w:tc>
        <w:tcPr>
          <w:tcW w:w="4905" w:type="dxa"/>
        </w:tcPr>
        <w:p w14:paraId="45A544E2" w14:textId="77777777" w:rsidR="008E3166" w:rsidRDefault="00A72757">
          <w:pPr>
            <w:pStyle w:val="Footer"/>
            <w:spacing w:before="540"/>
            <w:jc w:val="right"/>
          </w:pPr>
          <w:r>
            <w:fldChar w:fldCharType="begin"/>
          </w:r>
          <w:r>
            <w:instrText xml:space="preserve">\PAGE \* ROMAN \* LOWER \* CHARFORMAT </w:instrText>
          </w:r>
          <w:r>
            <w:fldChar w:fldCharType="separate"/>
          </w:r>
          <w:r>
            <w:rPr>
              <w:noProof/>
            </w:rPr>
            <w:t>v</w:t>
          </w:r>
          <w:r>
            <w:fldChar w:fldCharType="end"/>
          </w:r>
        </w:p>
      </w:tc>
    </w:tr>
  </w:tbl>
  <w:p w14:paraId="5863AD0F" w14:textId="77777777" w:rsidR="008E3166" w:rsidRDefault="00A72757" w:rsidP="00BC3A47">
    <w:pPr>
      <w:pStyle w:val="Footer"/>
      <w:tabs>
        <w:tab w:val="left" w:pos="35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Ind w:w="-70" w:type="dxa"/>
      <w:tblLayout w:type="fixed"/>
      <w:tblCellMar>
        <w:left w:w="70" w:type="dxa"/>
        <w:right w:w="70" w:type="dxa"/>
      </w:tblCellMar>
      <w:tblLook w:val="0000" w:firstRow="0" w:lastRow="0" w:firstColumn="0" w:lastColumn="0" w:noHBand="0" w:noVBand="0"/>
    </w:tblPr>
    <w:tblGrid>
      <w:gridCol w:w="5173"/>
      <w:gridCol w:w="4678"/>
    </w:tblGrid>
    <w:tr w:rsidR="002D4EC9" w14:paraId="1DBCBAD3" w14:textId="77777777" w:rsidTr="006307DD">
      <w:trPr>
        <w:cantSplit/>
      </w:trPr>
      <w:tc>
        <w:tcPr>
          <w:tcW w:w="5173" w:type="dxa"/>
        </w:tcPr>
        <w:p w14:paraId="04C7A07C" w14:textId="2B5D8F5A" w:rsidR="008E3166" w:rsidRDefault="00A72757">
          <w:pPr>
            <w:pStyle w:val="Footer"/>
            <w:spacing w:before="540"/>
          </w:pPr>
          <w:r>
            <w:t xml:space="preserve">© KEBS </w:t>
          </w:r>
          <w:r w:rsidR="005B0160">
            <w:t>2025</w:t>
          </w:r>
          <w:r w:rsidR="000673C8">
            <w:t xml:space="preserve">– </w:t>
          </w:r>
          <w:r>
            <w:t>All rights reserved</w:t>
          </w:r>
        </w:p>
      </w:tc>
      <w:tc>
        <w:tcPr>
          <w:tcW w:w="4678" w:type="dxa"/>
        </w:tcPr>
        <w:p w14:paraId="796473D5" w14:textId="77777777" w:rsidR="008E3166" w:rsidRDefault="00A72757" w:rsidP="006307DD">
          <w:pPr>
            <w:pStyle w:val="Footer"/>
            <w:spacing w:before="540"/>
            <w:jc w:val="right"/>
            <w:rPr>
              <w:sz w:val="16"/>
            </w:rPr>
          </w:pPr>
          <w:r w:rsidRPr="006307DD">
            <w:rPr>
              <w:b/>
              <w:noProof/>
              <w:sz w:val="22"/>
            </w:rPr>
            <w:fldChar w:fldCharType="begin"/>
          </w:r>
          <w:r w:rsidRPr="006307DD">
            <w:rPr>
              <w:b/>
              <w:noProof/>
              <w:sz w:val="22"/>
            </w:rPr>
            <w:instrText xml:space="preserve"> PAGE   \* MERGEFORMAT </w:instrText>
          </w:r>
          <w:r w:rsidRPr="006307DD">
            <w:rPr>
              <w:b/>
              <w:noProof/>
              <w:sz w:val="22"/>
            </w:rPr>
            <w:fldChar w:fldCharType="separate"/>
          </w:r>
          <w:r>
            <w:rPr>
              <w:b/>
              <w:noProof/>
              <w:sz w:val="22"/>
            </w:rPr>
            <w:t>1</w:t>
          </w:r>
          <w:r w:rsidRPr="006307DD">
            <w:rPr>
              <w:b/>
              <w:noProof/>
              <w:sz w:val="22"/>
            </w:rPr>
            <w:fldChar w:fldCharType="end"/>
          </w:r>
        </w:p>
      </w:tc>
    </w:tr>
  </w:tbl>
  <w:p w14:paraId="6C5801A6" w14:textId="77777777" w:rsidR="008E3166" w:rsidRDefault="008E31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D4EC9" w14:paraId="073FC187" w14:textId="77777777">
      <w:trPr>
        <w:cantSplit/>
        <w:jc w:val="center"/>
      </w:trPr>
      <w:tc>
        <w:tcPr>
          <w:tcW w:w="4876" w:type="dxa"/>
        </w:tcPr>
        <w:p w14:paraId="68D7DC52" w14:textId="77777777" w:rsidR="00E80A01" w:rsidRDefault="00A72757">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Pr>
              <w:b/>
              <w:noProof/>
              <w:sz w:val="22"/>
            </w:rPr>
            <w:t>4</w:t>
          </w:r>
          <w:r>
            <w:rPr>
              <w:b/>
              <w:sz w:val="22"/>
            </w:rPr>
            <w:fldChar w:fldCharType="end"/>
          </w:r>
        </w:p>
      </w:tc>
      <w:tc>
        <w:tcPr>
          <w:tcW w:w="4876" w:type="dxa"/>
        </w:tcPr>
        <w:p w14:paraId="3C2C36D1" w14:textId="7BD0B375" w:rsidR="00E80A01" w:rsidRDefault="00A72757" w:rsidP="0069693D">
          <w:pPr>
            <w:pStyle w:val="Footer"/>
            <w:spacing w:before="540"/>
            <w:jc w:val="right"/>
          </w:pPr>
          <w:r>
            <w:t>© KEBS</w:t>
          </w:r>
          <w:r w:rsidR="005B0160">
            <w:t xml:space="preserve"> 2025</w:t>
          </w:r>
          <w:r>
            <w:t xml:space="preserve"> </w:t>
          </w:r>
          <w:r w:rsidR="001466B4" w:rsidRPr="00B61116">
            <w:t>–</w:t>
          </w:r>
          <w:r w:rsidR="001466B4">
            <w:t xml:space="preserve"> </w:t>
          </w:r>
          <w:r>
            <w:t>All rights reserved</w:t>
          </w:r>
        </w:p>
      </w:tc>
    </w:tr>
  </w:tbl>
  <w:p w14:paraId="33F0041A" w14:textId="77777777" w:rsidR="00E80A01" w:rsidRDefault="00E80A01">
    <w:pPr>
      <w:pStyle w:val="Footer"/>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D4EC9" w14:paraId="36DCEFC0" w14:textId="77777777">
      <w:trPr>
        <w:cantSplit/>
        <w:jc w:val="center"/>
      </w:trPr>
      <w:tc>
        <w:tcPr>
          <w:tcW w:w="4876" w:type="dxa"/>
        </w:tcPr>
        <w:p w14:paraId="61CED61F" w14:textId="2573E99A" w:rsidR="00E80A01" w:rsidRDefault="00A72757" w:rsidP="0069693D">
          <w:pPr>
            <w:pStyle w:val="Footer"/>
            <w:spacing w:before="540"/>
            <w:rPr>
              <w:b/>
            </w:rPr>
          </w:pPr>
          <w:r>
            <w:t>© KEBS</w:t>
          </w:r>
          <w:r w:rsidR="005B0160">
            <w:t xml:space="preserve"> 2025</w:t>
          </w:r>
          <w:r>
            <w:t xml:space="preserve"> </w:t>
          </w:r>
          <w:r w:rsidR="001466B4" w:rsidRPr="00B61116">
            <w:t>–</w:t>
          </w:r>
          <w:r w:rsidR="001466B4">
            <w:t xml:space="preserve"> </w:t>
          </w:r>
          <w:r>
            <w:t>All rights reserved</w:t>
          </w:r>
        </w:p>
      </w:tc>
      <w:tc>
        <w:tcPr>
          <w:tcW w:w="4876" w:type="dxa"/>
        </w:tcPr>
        <w:p w14:paraId="56F9591F" w14:textId="77777777" w:rsidR="00E80A01" w:rsidRDefault="00A72757">
          <w:pPr>
            <w:pStyle w:val="Footer"/>
            <w:spacing w:before="540"/>
            <w:jc w:val="right"/>
            <w:rPr>
              <w:b/>
            </w:rPr>
          </w:pPr>
          <w:r>
            <w:rPr>
              <w:b/>
            </w:rPr>
            <w:fldChar w:fldCharType="begin"/>
          </w:r>
          <w:r>
            <w:rPr>
              <w:b/>
            </w:rPr>
            <w:instrText xml:space="preserve">PAGE \* ARABIC \* CHARFORMAT </w:instrText>
          </w:r>
          <w:r>
            <w:rPr>
              <w:b/>
            </w:rPr>
            <w:fldChar w:fldCharType="separate"/>
          </w:r>
          <w:r>
            <w:rPr>
              <w:b/>
              <w:noProof/>
            </w:rPr>
            <w:t>5</w:t>
          </w:r>
          <w:r>
            <w:rPr>
              <w:b/>
            </w:rPr>
            <w:fldChar w:fldCharType="end"/>
          </w:r>
        </w:p>
      </w:tc>
    </w:tr>
  </w:tbl>
  <w:p w14:paraId="54E66B65" w14:textId="77777777" w:rsidR="00E80A01" w:rsidRDefault="00E80A01">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2D4EC9" w14:paraId="5BFD7D0D" w14:textId="77777777" w:rsidTr="00A51FE5">
      <w:trPr>
        <w:cantSplit/>
        <w:jc w:val="center"/>
      </w:trPr>
      <w:tc>
        <w:tcPr>
          <w:tcW w:w="4876" w:type="dxa"/>
        </w:tcPr>
        <w:p w14:paraId="698D421B" w14:textId="52447369" w:rsidR="008E3166" w:rsidRDefault="00A72757" w:rsidP="00E679E3">
          <w:pPr>
            <w:pStyle w:val="Footer"/>
            <w:spacing w:before="540"/>
            <w:rPr>
              <w:b/>
            </w:rPr>
          </w:pPr>
          <w:r w:rsidRPr="005A3906">
            <w:rPr>
              <w:color w:val="000000"/>
            </w:rPr>
            <w:t xml:space="preserve">© KEBS </w:t>
          </w:r>
          <w:r w:rsidR="0076041E">
            <w:t>2025</w:t>
          </w:r>
          <w:r w:rsidR="00762C3F" w:rsidRPr="005A3906">
            <w:rPr>
              <w:color w:val="000000"/>
            </w:rPr>
            <w:t xml:space="preserve"> </w:t>
          </w:r>
          <w:r w:rsidRPr="005A3906">
            <w:rPr>
              <w:color w:val="000000"/>
            </w:rPr>
            <w:t>– All rights reserved</w:t>
          </w:r>
        </w:p>
      </w:tc>
      <w:tc>
        <w:tcPr>
          <w:tcW w:w="5048" w:type="dxa"/>
        </w:tcPr>
        <w:p w14:paraId="6B2DED82" w14:textId="77777777" w:rsidR="008E3166" w:rsidRDefault="008E3166">
          <w:pPr>
            <w:pStyle w:val="Footer"/>
            <w:spacing w:before="540"/>
            <w:jc w:val="right"/>
            <w:rPr>
              <w:b/>
            </w:rPr>
          </w:pPr>
        </w:p>
      </w:tc>
    </w:tr>
  </w:tbl>
  <w:p w14:paraId="26B33A0F" w14:textId="77777777" w:rsidR="008E3166" w:rsidRDefault="008E31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F0D9C" w14:textId="77777777" w:rsidR="00E509DD" w:rsidRDefault="00E509DD">
      <w:r>
        <w:separator/>
      </w:r>
    </w:p>
    <w:p w14:paraId="0949D997" w14:textId="77777777" w:rsidR="00E509DD" w:rsidRDefault="00E509DD"/>
  </w:footnote>
  <w:footnote w:type="continuationSeparator" w:id="0">
    <w:p w14:paraId="6C3E578F" w14:textId="77777777" w:rsidR="00E509DD" w:rsidRDefault="00E509DD">
      <w:r>
        <w:continuationSeparator/>
      </w:r>
    </w:p>
    <w:p w14:paraId="2EB1EF14" w14:textId="77777777" w:rsidR="00E509DD" w:rsidRDefault="00E509DD"/>
  </w:footnote>
  <w:footnote w:type="continuationNotice" w:id="1">
    <w:p w14:paraId="1FC3756B" w14:textId="77777777" w:rsidR="00E509DD" w:rsidRDefault="00E50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75B2" w14:textId="579FE8F9" w:rsidR="00A018ED" w:rsidRDefault="00000000">
    <w:pPr>
      <w:pStyle w:val="Header"/>
    </w:pPr>
    <w:r>
      <w:rPr>
        <w:noProof/>
      </w:rPr>
      <w:pict w14:anchorId="5194E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82" o:spid="_x0000_s1026" type="#_x0000_t136" style="position:absolute;left:0;text-align:left;margin-left:0;margin-top:0;width:570.7pt;height:57.0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E553" w14:textId="41974C7A" w:rsidR="00A018ED" w:rsidRDefault="005B0160">
    <w:pPr>
      <w:pStyle w:val="Header"/>
    </w:pPr>
    <w:r>
      <w:t xml:space="preserve">DKS </w:t>
    </w:r>
    <w:r w:rsidRPr="005B0160">
      <w:t>1758: 2025</w:t>
    </w:r>
    <w:r w:rsidR="00000000">
      <w:rPr>
        <w:noProof/>
      </w:rPr>
      <w:pict w14:anchorId="1DE86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91" o:spid="_x0000_s1035" type="#_x0000_t136" style="position:absolute;left:0;text-align:left;margin-left:0;margin-top:0;width:570.7pt;height:57.0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4C06" w14:textId="59F355D2" w:rsidR="00E80A01" w:rsidRDefault="00000000" w:rsidP="004B0AB8">
    <w:pPr>
      <w:pStyle w:val="KSNumberOddpages"/>
    </w:pPr>
    <w:r>
      <w:rPr>
        <w:noProof/>
      </w:rPr>
      <w:pict w14:anchorId="2D51E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92" o:spid="_x0000_s1036" type="#_x0000_t136" style="position:absolute;left:0;text-align:left;margin-left:0;margin-top:0;width:570.7pt;height:57.0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436F4B">
      <w:t>D</w:t>
    </w:r>
    <w:r w:rsidR="00A72757">
      <w:t xml:space="preserve">KS </w:t>
    </w:r>
    <w:r w:rsidR="005B0160" w:rsidRPr="005B0160">
      <w:t>1758: 2025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3" w:type="dxa"/>
      <w:jc w:val="center"/>
      <w:tblLayout w:type="fixed"/>
      <w:tblCellMar>
        <w:left w:w="0" w:type="dxa"/>
        <w:right w:w="0" w:type="dxa"/>
      </w:tblCellMar>
      <w:tblLook w:val="0000" w:firstRow="0" w:lastRow="0" w:firstColumn="0" w:lastColumn="0" w:noHBand="0" w:noVBand="0"/>
    </w:tblPr>
    <w:tblGrid>
      <w:gridCol w:w="5387"/>
      <w:gridCol w:w="4366"/>
    </w:tblGrid>
    <w:tr w:rsidR="002D4EC9" w14:paraId="72A1D98C" w14:textId="77777777" w:rsidTr="003C35EB">
      <w:trPr>
        <w:cantSplit/>
        <w:jc w:val="center"/>
      </w:trPr>
      <w:tc>
        <w:tcPr>
          <w:tcW w:w="5387" w:type="dxa"/>
          <w:tcBorders>
            <w:top w:val="single" w:sz="18" w:space="0" w:color="auto"/>
            <w:bottom w:val="single" w:sz="18" w:space="0" w:color="auto"/>
          </w:tcBorders>
        </w:tcPr>
        <w:p w14:paraId="389F4AEE" w14:textId="32104E9E" w:rsidR="00E80A01" w:rsidRDefault="008119F0" w:rsidP="003C35EB">
          <w:pPr>
            <w:pStyle w:val="Header"/>
            <w:spacing w:before="120" w:after="120" w:line="230" w:lineRule="exact"/>
          </w:pPr>
          <w:r>
            <w:t>DRAFT KENYA STANDARD</w:t>
          </w:r>
        </w:p>
      </w:tc>
      <w:tc>
        <w:tcPr>
          <w:tcW w:w="4366" w:type="dxa"/>
          <w:tcBorders>
            <w:top w:val="single" w:sz="18" w:space="0" w:color="auto"/>
            <w:bottom w:val="single" w:sz="18" w:space="0" w:color="auto"/>
          </w:tcBorders>
        </w:tcPr>
        <w:p w14:paraId="520A5D15" w14:textId="6C6B9777" w:rsidR="00E80A01" w:rsidRDefault="00162E81" w:rsidP="003C35EB">
          <w:pPr>
            <w:pStyle w:val="Header"/>
            <w:spacing w:before="120" w:after="120" w:line="230" w:lineRule="exact"/>
            <w:jc w:val="right"/>
          </w:pPr>
          <w:r>
            <w:t xml:space="preserve">DKS </w:t>
          </w:r>
          <w:r w:rsidR="005B0160" w:rsidRPr="005B0160">
            <w:t>1758: 2025</w:t>
          </w:r>
        </w:p>
      </w:tc>
    </w:tr>
  </w:tbl>
  <w:p w14:paraId="4623D7C7" w14:textId="5714E7B6" w:rsidR="00E80A01" w:rsidRDefault="00000000" w:rsidP="00047290">
    <w:pPr>
      <w:pStyle w:val="Header"/>
      <w:tabs>
        <w:tab w:val="left" w:pos="740"/>
      </w:tabs>
    </w:pPr>
    <w:r>
      <w:rPr>
        <w:noProof/>
      </w:rPr>
      <w:pict w14:anchorId="0E2C5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90" o:spid="_x0000_s1034" type="#_x0000_t136" style="position:absolute;left:0;text-align:left;margin-left:0;margin-top:0;width:570.7pt;height:57.0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952B" w14:textId="188C0623" w:rsidR="00A018ED" w:rsidRDefault="00000000">
    <w:pPr>
      <w:pStyle w:val="Header"/>
    </w:pPr>
    <w:r>
      <w:rPr>
        <w:noProof/>
      </w:rPr>
      <w:pict w14:anchorId="367A9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94" o:spid="_x0000_s1038" type="#_x0000_t136" style="position:absolute;left:0;text-align:left;margin-left:0;margin-top:0;width:570.7pt;height:57.05pt;rotation:315;z-index:-25163059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45E9" w14:textId="5D40246F" w:rsidR="00A018ED" w:rsidRDefault="00000000">
    <w:pPr>
      <w:pStyle w:val="Header"/>
    </w:pPr>
    <w:r>
      <w:rPr>
        <w:noProof/>
      </w:rPr>
      <w:pict w14:anchorId="21087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95" o:spid="_x0000_s1039" type="#_x0000_t136" style="position:absolute;left:0;text-align:left;margin-left:0;margin-top:0;width:570.7pt;height:57.05pt;rotation:315;z-index:-25162854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D4EC9" w14:paraId="0796E32D" w14:textId="77777777">
      <w:trPr>
        <w:cantSplit/>
        <w:jc w:val="center"/>
      </w:trPr>
      <w:tc>
        <w:tcPr>
          <w:tcW w:w="5387" w:type="dxa"/>
        </w:tcPr>
        <w:p w14:paraId="42D913EB" w14:textId="6E1ED0B8" w:rsidR="008E3166" w:rsidRDefault="0076041E" w:rsidP="004B0AB8">
          <w:pPr>
            <w:pStyle w:val="KSNumberevenpages"/>
          </w:pPr>
          <w:r>
            <w:t>D</w:t>
          </w:r>
          <w:r w:rsidR="00A72757">
            <w:t xml:space="preserve">KS </w:t>
          </w:r>
          <w:r w:rsidR="005B0160" w:rsidRPr="005B0160">
            <w:t>1758: 2025</w:t>
          </w:r>
        </w:p>
      </w:tc>
      <w:tc>
        <w:tcPr>
          <w:tcW w:w="4366" w:type="dxa"/>
        </w:tcPr>
        <w:p w14:paraId="1CDDE495" w14:textId="77777777" w:rsidR="008E3166" w:rsidRDefault="00A72757">
          <w:pPr>
            <w:pStyle w:val="Header"/>
            <w:spacing w:before="120" w:after="120" w:line="230" w:lineRule="exact"/>
            <w:jc w:val="right"/>
          </w:pPr>
          <w:r>
            <w:rPr>
              <w:color w:val="FF0000"/>
            </w:rPr>
            <w:t xml:space="preserve"> </w:t>
          </w:r>
        </w:p>
      </w:tc>
    </w:tr>
  </w:tbl>
  <w:p w14:paraId="4295EDEB" w14:textId="3D54F0D4" w:rsidR="008E3166" w:rsidRDefault="00000000">
    <w:pPr>
      <w:pStyle w:val="Header"/>
    </w:pPr>
    <w:r>
      <w:rPr>
        <w:noProof/>
      </w:rPr>
      <w:pict w14:anchorId="7081C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93" o:spid="_x0000_s1037" type="#_x0000_t136" style="position:absolute;left:0;text-align:left;margin-left:0;margin-top:0;width:570.7pt;height:57.05pt;rotation:315;z-index:-25163264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046A" w14:textId="35800369" w:rsidR="00A018ED" w:rsidRDefault="00000000">
    <w:pPr>
      <w:pStyle w:val="Header"/>
    </w:pPr>
    <w:r>
      <w:rPr>
        <w:noProof/>
      </w:rPr>
      <w:pict w14:anchorId="75A0D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83" o:spid="_x0000_s1027" type="#_x0000_t136" style="position:absolute;left:0;text-align:left;margin-left:0;margin-top:0;width:570.7pt;height:57.0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789" w:type="dxa"/>
      <w:tblLook w:val="04A0" w:firstRow="1" w:lastRow="0" w:firstColumn="1" w:lastColumn="0" w:noHBand="0" w:noVBand="1"/>
    </w:tblPr>
    <w:tblGrid>
      <w:gridCol w:w="6379"/>
      <w:gridCol w:w="2410"/>
    </w:tblGrid>
    <w:tr w:rsidR="002D4EC9" w14:paraId="3E8DE564" w14:textId="77777777" w:rsidTr="004B0AB8">
      <w:tc>
        <w:tcPr>
          <w:tcW w:w="6379" w:type="dxa"/>
        </w:tcPr>
        <w:p w14:paraId="1BF46E27" w14:textId="10FB2238" w:rsidR="008E3166" w:rsidRPr="00673549" w:rsidRDefault="00C26D41" w:rsidP="0083546C">
          <w:pPr>
            <w:pStyle w:val="CoverPageHeader"/>
          </w:pPr>
          <w:r>
            <w:t xml:space="preserve">DRAFT </w:t>
          </w:r>
          <w:r w:rsidRPr="00673549">
            <w:t>KENYA STANDARD</w:t>
          </w:r>
        </w:p>
      </w:tc>
      <w:tc>
        <w:tcPr>
          <w:tcW w:w="2410" w:type="dxa"/>
        </w:tcPr>
        <w:p w14:paraId="0B329102" w14:textId="721E3973" w:rsidR="008E3166" w:rsidRPr="00C5061E" w:rsidRDefault="00C26D41" w:rsidP="004B0AB8">
          <w:pPr>
            <w:pStyle w:val="KSNumberOddpages"/>
            <w:rPr>
              <w:rStyle w:val="CoverKSNumber"/>
              <w:b/>
              <w:szCs w:val="20"/>
            </w:rPr>
          </w:pPr>
          <w:r>
            <w:t>D</w:t>
          </w:r>
          <w:r w:rsidRPr="00261049">
            <w:t>KS</w:t>
          </w:r>
          <w:r w:rsidRPr="00C5061E">
            <w:rPr>
              <w:rStyle w:val="CoverKSNumber"/>
              <w:b/>
              <w:szCs w:val="20"/>
            </w:rPr>
            <w:t xml:space="preserve"> </w:t>
          </w:r>
          <w:bookmarkStart w:id="2" w:name="_Hlk192578059"/>
          <w:permStart w:id="1549826391" w:edGrp="everyone"/>
          <w:r w:rsidR="004B0AB8">
            <w:rPr>
              <w:rStyle w:val="CoverKSNumber"/>
              <w:b/>
              <w:szCs w:val="20"/>
            </w:rPr>
            <w:t>1</w:t>
          </w:r>
          <w:r w:rsidR="004B0AB8">
            <w:rPr>
              <w:rStyle w:val="CoverKSNumber"/>
              <w:b/>
            </w:rPr>
            <w:t>7</w:t>
          </w:r>
          <w:r w:rsidR="005B0160">
            <w:rPr>
              <w:rStyle w:val="CoverKSNumber"/>
              <w:b/>
            </w:rPr>
            <w:t>5</w:t>
          </w:r>
          <w:r w:rsidR="004B0AB8">
            <w:rPr>
              <w:rStyle w:val="CoverKSNumber"/>
              <w:b/>
            </w:rPr>
            <w:t>8</w:t>
          </w:r>
          <w:r w:rsidRPr="00261049">
            <w:t>:</w:t>
          </w:r>
          <w:r w:rsidR="0039286F">
            <w:t xml:space="preserve"> </w:t>
          </w:r>
          <w:r>
            <w:t>202</w:t>
          </w:r>
          <w:r w:rsidR="007E482B">
            <w:t>5</w:t>
          </w:r>
          <w:bookmarkEnd w:id="2"/>
          <w:permEnd w:id="1549826391"/>
        </w:p>
        <w:p w14:paraId="2DF1AE1A" w14:textId="15EC29D8" w:rsidR="008E3166" w:rsidRPr="00BC749A" w:rsidRDefault="00A72757" w:rsidP="00BC749A">
          <w:pPr>
            <w:pStyle w:val="ICS"/>
          </w:pPr>
          <w:r w:rsidRPr="00BC749A">
            <w:t xml:space="preserve">ICS </w:t>
          </w:r>
          <w:permStart w:id="1120871227" w:edGrp="everyone"/>
          <w:r w:rsidR="00E32719">
            <w:t>6</w:t>
          </w:r>
          <w:r w:rsidR="004B0AB8">
            <w:t>5</w:t>
          </w:r>
          <w:r w:rsidRPr="00BC749A">
            <w:t>.</w:t>
          </w:r>
          <w:r w:rsidR="00E32719">
            <w:t>0</w:t>
          </w:r>
          <w:r w:rsidR="004B0AB8">
            <w:t>2</w:t>
          </w:r>
          <w:r w:rsidR="00E32719">
            <w:t>0</w:t>
          </w:r>
          <w:r w:rsidR="004B0AB8">
            <w:t>.20</w:t>
          </w:r>
          <w:permEnd w:id="1120871227"/>
        </w:p>
        <w:p w14:paraId="2BB0F403" w14:textId="2EEBB4E0" w:rsidR="008E3166" w:rsidRPr="00511DD3" w:rsidRDefault="004B0AB8" w:rsidP="0083546C">
          <w:pPr>
            <w:pStyle w:val="Edition"/>
          </w:pPr>
          <w:permStart w:id="1163407901" w:edGrp="everyone"/>
          <w:r>
            <w:t>Second</w:t>
          </w:r>
          <w:r w:rsidR="00E32719">
            <w:t xml:space="preserve"> </w:t>
          </w:r>
          <w:permEnd w:id="1163407901"/>
          <w:r w:rsidR="00E32719" w:rsidRPr="00511DD3">
            <w:t>Edition</w:t>
          </w:r>
        </w:p>
      </w:tc>
    </w:tr>
  </w:tbl>
  <w:p w14:paraId="64A6000C" w14:textId="54A12C92" w:rsidR="008E3166" w:rsidRPr="009044AB" w:rsidRDefault="00000000" w:rsidP="0069693D">
    <w:pPr>
      <w:tabs>
        <w:tab w:val="left" w:pos="1800"/>
      </w:tabs>
      <w:rPr>
        <w:rFonts w:cs="Arial"/>
        <w:b/>
        <w:sz w:val="28"/>
        <w:szCs w:val="28"/>
      </w:rPr>
    </w:pPr>
    <w:r>
      <w:rPr>
        <w:noProof/>
      </w:rPr>
      <w:pict w14:anchorId="01848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81" o:spid="_x0000_s1025" type="#_x0000_t136" style="position:absolute;left:0;text-align:left;margin-left:0;margin-top:0;width:570.7pt;height:57.0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57B3" w14:textId="18C7873D" w:rsidR="008E3166" w:rsidRPr="008960C4" w:rsidRDefault="00000000" w:rsidP="004B0AB8">
    <w:pPr>
      <w:pStyle w:val="KSNumberevenpages"/>
    </w:pPr>
    <w:r>
      <w:rPr>
        <w:noProof/>
      </w:rPr>
      <w:pict w14:anchorId="08EE2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85" o:spid="_x0000_s1029" type="#_x0000_t136" style="position:absolute;left:0;text-align:left;margin-left:0;margin-top:0;width:570.7pt;height:57.0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CD641C">
      <w:t>D</w:t>
    </w:r>
    <w:r w:rsidR="00CD641C" w:rsidRPr="008960C4">
      <w:t xml:space="preserve">KS </w:t>
    </w:r>
    <w:r w:rsidR="005B0160" w:rsidRPr="005B0160">
      <w:t>1758: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7" w:type="dxa"/>
      <w:tblLook w:val="04A0" w:firstRow="1" w:lastRow="0" w:firstColumn="1" w:lastColumn="0" w:noHBand="0" w:noVBand="1"/>
    </w:tblPr>
    <w:tblGrid>
      <w:gridCol w:w="6379"/>
      <w:gridCol w:w="2268"/>
    </w:tblGrid>
    <w:tr w:rsidR="002D4EC9" w14:paraId="253F504C" w14:textId="77777777" w:rsidTr="0069693D">
      <w:tc>
        <w:tcPr>
          <w:tcW w:w="6379" w:type="dxa"/>
        </w:tcPr>
        <w:p w14:paraId="7573DD3C" w14:textId="62524DA4" w:rsidR="008E3166" w:rsidRPr="00244D09" w:rsidRDefault="00302C92" w:rsidP="00244D09">
          <w:pPr>
            <w:pStyle w:val="CoverPageHeader"/>
          </w:pPr>
          <w:r>
            <w:t xml:space="preserve">DRAFT </w:t>
          </w:r>
          <w:r w:rsidRPr="00244D09">
            <w:t>KENYA STANDARD</w:t>
          </w:r>
        </w:p>
      </w:tc>
      <w:tc>
        <w:tcPr>
          <w:tcW w:w="2268" w:type="dxa"/>
        </w:tcPr>
        <w:p w14:paraId="78FB47AC" w14:textId="22B54BCB" w:rsidR="008E3166" w:rsidRPr="00244D09" w:rsidRDefault="00302C92" w:rsidP="004B0AB8">
          <w:pPr>
            <w:pStyle w:val="KSNumberOddpages"/>
          </w:pPr>
          <w:r>
            <w:t>D</w:t>
          </w:r>
          <w:r w:rsidRPr="00244D09">
            <w:t xml:space="preserve">KS </w:t>
          </w:r>
          <w:r w:rsidR="005B0160" w:rsidRPr="005B0160">
            <w:t>1758: 2025</w:t>
          </w:r>
        </w:p>
        <w:p w14:paraId="5AF97B82" w14:textId="64F496AF" w:rsidR="008E3166" w:rsidRPr="00244D09" w:rsidRDefault="00A72757" w:rsidP="00244D09">
          <w:pPr>
            <w:pStyle w:val="ICS"/>
          </w:pPr>
          <w:r w:rsidRPr="00244D09">
            <w:t xml:space="preserve">ICS </w:t>
          </w:r>
          <w:permStart w:id="1412369043" w:edGrp="everyone"/>
          <w:r w:rsidR="00302C92">
            <w:t>6</w:t>
          </w:r>
          <w:r w:rsidR="005B0160">
            <w:t>5</w:t>
          </w:r>
          <w:r w:rsidRPr="00244D09">
            <w:t>.</w:t>
          </w:r>
          <w:r w:rsidR="00302C92">
            <w:t>0</w:t>
          </w:r>
          <w:r w:rsidR="005B0160">
            <w:t>2</w:t>
          </w:r>
          <w:r w:rsidR="00302C92">
            <w:t>0</w:t>
          </w:r>
          <w:r w:rsidR="005B0160">
            <w:t>.20</w:t>
          </w:r>
          <w:permEnd w:id="1412369043"/>
        </w:p>
        <w:p w14:paraId="300404F7" w14:textId="2B6732FA" w:rsidR="008E3166" w:rsidRPr="00244D09" w:rsidRDefault="005B0160" w:rsidP="00244D09">
          <w:pPr>
            <w:pStyle w:val="Edition"/>
          </w:pPr>
          <w:r>
            <w:t>Second</w:t>
          </w:r>
          <w:r w:rsidR="00302C92" w:rsidRPr="00244D09">
            <w:t xml:space="preserve"> Edition</w:t>
          </w:r>
        </w:p>
      </w:tc>
    </w:tr>
  </w:tbl>
  <w:p w14:paraId="08F841EA" w14:textId="7CBBB6E4" w:rsidR="008E3166" w:rsidRPr="0069693D" w:rsidRDefault="00000000" w:rsidP="0069693D">
    <w:pPr>
      <w:pStyle w:val="Header"/>
    </w:pPr>
    <w:r>
      <w:rPr>
        <w:noProof/>
      </w:rPr>
      <w:pict w14:anchorId="7DE2B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86" o:spid="_x0000_s1030" type="#_x0000_t136" style="position:absolute;left:0;text-align:left;margin-left:0;margin-top:0;width:570.7pt;height:57.0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5101" w14:textId="3581FB2C" w:rsidR="008E3166" w:rsidRDefault="00000000">
    <w:pPr>
      <w:pStyle w:val="Header"/>
    </w:pPr>
    <w:r>
      <w:rPr>
        <w:noProof/>
      </w:rPr>
      <w:pict w14:anchorId="5017A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84" o:spid="_x0000_s1028" type="#_x0000_t136" style="position:absolute;left:0;text-align:left;margin-left:0;margin-top:0;width:570.7pt;height:57.0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A72757">
      <w:rPr>
        <w:color w:val="FF0000"/>
      </w:rPr>
      <w:t>ISO/WD </w:t>
    </w:r>
    <w:proofErr w:type="spellStart"/>
    <w:r w:rsidR="00A72757">
      <w:rPr>
        <w:color w:val="FF0000"/>
      </w:rPr>
      <w:t>nnn</w:t>
    </w:r>
    <w:proofErr w:type="spellEnd"/>
    <w:r w:rsidR="00A72757">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6669" w14:textId="1B0EBD93" w:rsidR="00A018ED" w:rsidRDefault="00000000">
    <w:pPr>
      <w:pStyle w:val="Header"/>
    </w:pPr>
    <w:r>
      <w:rPr>
        <w:noProof/>
      </w:rPr>
      <w:pict w14:anchorId="1B655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88" o:spid="_x0000_s1032" type="#_x0000_t136" style="position:absolute;left:0;text-align:left;margin-left:0;margin-top:0;width:570.7pt;height:57.0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00B4" w14:textId="53141BDA" w:rsidR="008E3166" w:rsidRPr="007775E5" w:rsidRDefault="00000000" w:rsidP="004B0AB8">
    <w:pPr>
      <w:pStyle w:val="KSNumberOddpages"/>
    </w:pPr>
    <w:r>
      <w:rPr>
        <w:noProof/>
      </w:rPr>
      <w:pict w14:anchorId="4C787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89" o:spid="_x0000_s1033" type="#_x0000_t136" style="position:absolute;left:0;text-align:left;margin-left:0;margin-top:0;width:570.7pt;height:57.0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65355F">
      <w:t>D</w:t>
    </w:r>
    <w:r w:rsidR="00A72757" w:rsidRPr="008960C4">
      <w:t xml:space="preserve">KS </w:t>
    </w:r>
    <w:r w:rsidR="005B0160" w:rsidRPr="005B0160">
      <w:t>1758: 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8219" w14:textId="52623A79" w:rsidR="00A018ED" w:rsidRDefault="00000000">
    <w:pPr>
      <w:pStyle w:val="Header"/>
    </w:pPr>
    <w:r>
      <w:rPr>
        <w:noProof/>
      </w:rPr>
      <w:pict w14:anchorId="59B6B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461287" o:spid="_x0000_s1031" type="#_x0000_t136" style="position:absolute;left:0;text-align:left;margin-left:0;margin-top:0;width:570.7pt;height:57.0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AA48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4614270" o:spid="_x0000_i1025" type="#_x0000_t75" alt="if twitter 246011" style="width:33pt;height:33pt;visibility:visible;mso-wrap-style:square">
            <v:imagedata r:id="rId1" o:title="if twitter 246011"/>
          </v:shape>
        </w:pict>
      </mc:Choice>
      <mc:Fallback>
        <w:drawing>
          <wp:inline distT="0" distB="0" distL="0" distR="0" wp14:anchorId="322C32B9" wp14:editId="64A2B4F4">
            <wp:extent cx="419100" cy="419100"/>
            <wp:effectExtent l="0" t="0" r="0" b="0"/>
            <wp:docPr id="354614270" name="Picture 354614270" descr="if twitter 24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f twitter 246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452391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8CA869F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1E6D29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0ECE8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15:restartNumberingAfterBreak="0">
    <w:nsid w:val="007A72F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2B1BA1"/>
    <w:multiLevelType w:val="hybridMultilevel"/>
    <w:tmpl w:val="35B60F56"/>
    <w:lvl w:ilvl="0" w:tplc="E9F62F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B21BF"/>
    <w:multiLevelType w:val="hybridMultilevel"/>
    <w:tmpl w:val="A4969E9A"/>
    <w:lvl w:ilvl="0" w:tplc="32100058">
      <w:start w:val="1"/>
      <w:numFmt w:val="bullet"/>
      <w:lvlText w:val=""/>
      <w:lvlJc w:val="left"/>
      <w:pPr>
        <w:ind w:left="720" w:hanging="360"/>
      </w:pPr>
      <w:rPr>
        <w:rFonts w:ascii="Symbol" w:hAnsi="Symbol" w:hint="default"/>
      </w:rPr>
    </w:lvl>
    <w:lvl w:ilvl="1" w:tplc="6B84050E" w:tentative="1">
      <w:start w:val="1"/>
      <w:numFmt w:val="bullet"/>
      <w:lvlText w:val="o"/>
      <w:lvlJc w:val="left"/>
      <w:pPr>
        <w:ind w:left="1440" w:hanging="360"/>
      </w:pPr>
      <w:rPr>
        <w:rFonts w:ascii="Courier New" w:hAnsi="Courier New" w:cs="Courier New" w:hint="default"/>
      </w:rPr>
    </w:lvl>
    <w:lvl w:ilvl="2" w:tplc="25801EC0" w:tentative="1">
      <w:start w:val="1"/>
      <w:numFmt w:val="bullet"/>
      <w:lvlText w:val=""/>
      <w:lvlJc w:val="left"/>
      <w:pPr>
        <w:ind w:left="2160" w:hanging="360"/>
      </w:pPr>
      <w:rPr>
        <w:rFonts w:ascii="Wingdings" w:hAnsi="Wingdings" w:hint="default"/>
      </w:rPr>
    </w:lvl>
    <w:lvl w:ilvl="3" w:tplc="01BAAB8E" w:tentative="1">
      <w:start w:val="1"/>
      <w:numFmt w:val="bullet"/>
      <w:lvlText w:val=""/>
      <w:lvlJc w:val="left"/>
      <w:pPr>
        <w:ind w:left="2880" w:hanging="360"/>
      </w:pPr>
      <w:rPr>
        <w:rFonts w:ascii="Symbol" w:hAnsi="Symbol" w:hint="default"/>
      </w:rPr>
    </w:lvl>
    <w:lvl w:ilvl="4" w:tplc="D7EE6982" w:tentative="1">
      <w:start w:val="1"/>
      <w:numFmt w:val="bullet"/>
      <w:lvlText w:val="o"/>
      <w:lvlJc w:val="left"/>
      <w:pPr>
        <w:ind w:left="3600" w:hanging="360"/>
      </w:pPr>
      <w:rPr>
        <w:rFonts w:ascii="Courier New" w:hAnsi="Courier New" w:cs="Courier New" w:hint="default"/>
      </w:rPr>
    </w:lvl>
    <w:lvl w:ilvl="5" w:tplc="334C3AC4" w:tentative="1">
      <w:start w:val="1"/>
      <w:numFmt w:val="bullet"/>
      <w:lvlText w:val=""/>
      <w:lvlJc w:val="left"/>
      <w:pPr>
        <w:ind w:left="4320" w:hanging="360"/>
      </w:pPr>
      <w:rPr>
        <w:rFonts w:ascii="Wingdings" w:hAnsi="Wingdings" w:hint="default"/>
      </w:rPr>
    </w:lvl>
    <w:lvl w:ilvl="6" w:tplc="EED4F256" w:tentative="1">
      <w:start w:val="1"/>
      <w:numFmt w:val="bullet"/>
      <w:lvlText w:val=""/>
      <w:lvlJc w:val="left"/>
      <w:pPr>
        <w:ind w:left="5040" w:hanging="360"/>
      </w:pPr>
      <w:rPr>
        <w:rFonts w:ascii="Symbol" w:hAnsi="Symbol" w:hint="default"/>
      </w:rPr>
    </w:lvl>
    <w:lvl w:ilvl="7" w:tplc="60D8CE84" w:tentative="1">
      <w:start w:val="1"/>
      <w:numFmt w:val="bullet"/>
      <w:lvlText w:val="o"/>
      <w:lvlJc w:val="left"/>
      <w:pPr>
        <w:ind w:left="5760" w:hanging="360"/>
      </w:pPr>
      <w:rPr>
        <w:rFonts w:ascii="Courier New" w:hAnsi="Courier New" w:cs="Courier New" w:hint="default"/>
      </w:rPr>
    </w:lvl>
    <w:lvl w:ilvl="8" w:tplc="3DC06624" w:tentative="1">
      <w:start w:val="1"/>
      <w:numFmt w:val="bullet"/>
      <w:lvlText w:val=""/>
      <w:lvlJc w:val="left"/>
      <w:pPr>
        <w:ind w:left="6480" w:hanging="360"/>
      </w:pPr>
      <w:rPr>
        <w:rFonts w:ascii="Wingdings" w:hAnsi="Wingdings" w:hint="default"/>
      </w:rPr>
    </w:lvl>
  </w:abstractNum>
  <w:abstractNum w:abstractNumId="8" w15:restartNumberingAfterBreak="0">
    <w:nsid w:val="0E2C4FCE"/>
    <w:multiLevelType w:val="hybridMultilevel"/>
    <w:tmpl w:val="C1E27404"/>
    <w:lvl w:ilvl="0" w:tplc="BE8807D8">
      <w:start w:val="1"/>
      <w:numFmt w:val="bullet"/>
      <w:lvlText w:val=""/>
      <w:lvlJc w:val="left"/>
      <w:pPr>
        <w:ind w:left="720" w:hanging="360"/>
      </w:pPr>
      <w:rPr>
        <w:rFonts w:ascii="Symbol" w:hAnsi="Symbol" w:hint="default"/>
      </w:rPr>
    </w:lvl>
    <w:lvl w:ilvl="1" w:tplc="5F42EC50" w:tentative="1">
      <w:start w:val="1"/>
      <w:numFmt w:val="bullet"/>
      <w:lvlText w:val="o"/>
      <w:lvlJc w:val="left"/>
      <w:pPr>
        <w:ind w:left="1440" w:hanging="360"/>
      </w:pPr>
      <w:rPr>
        <w:rFonts w:ascii="Courier New" w:hAnsi="Courier New" w:cs="Courier New" w:hint="default"/>
      </w:rPr>
    </w:lvl>
    <w:lvl w:ilvl="2" w:tplc="3D2658F2" w:tentative="1">
      <w:start w:val="1"/>
      <w:numFmt w:val="bullet"/>
      <w:lvlText w:val=""/>
      <w:lvlJc w:val="left"/>
      <w:pPr>
        <w:ind w:left="2160" w:hanging="360"/>
      </w:pPr>
      <w:rPr>
        <w:rFonts w:ascii="Wingdings" w:hAnsi="Wingdings" w:hint="default"/>
      </w:rPr>
    </w:lvl>
    <w:lvl w:ilvl="3" w:tplc="8D6C0566" w:tentative="1">
      <w:start w:val="1"/>
      <w:numFmt w:val="bullet"/>
      <w:lvlText w:val=""/>
      <w:lvlJc w:val="left"/>
      <w:pPr>
        <w:ind w:left="2880" w:hanging="360"/>
      </w:pPr>
      <w:rPr>
        <w:rFonts w:ascii="Symbol" w:hAnsi="Symbol" w:hint="default"/>
      </w:rPr>
    </w:lvl>
    <w:lvl w:ilvl="4" w:tplc="937EE022" w:tentative="1">
      <w:start w:val="1"/>
      <w:numFmt w:val="bullet"/>
      <w:lvlText w:val="o"/>
      <w:lvlJc w:val="left"/>
      <w:pPr>
        <w:ind w:left="3600" w:hanging="360"/>
      </w:pPr>
      <w:rPr>
        <w:rFonts w:ascii="Courier New" w:hAnsi="Courier New" w:cs="Courier New" w:hint="default"/>
      </w:rPr>
    </w:lvl>
    <w:lvl w:ilvl="5" w:tplc="0A3AD3C6" w:tentative="1">
      <w:start w:val="1"/>
      <w:numFmt w:val="bullet"/>
      <w:lvlText w:val=""/>
      <w:lvlJc w:val="left"/>
      <w:pPr>
        <w:ind w:left="4320" w:hanging="360"/>
      </w:pPr>
      <w:rPr>
        <w:rFonts w:ascii="Wingdings" w:hAnsi="Wingdings" w:hint="default"/>
      </w:rPr>
    </w:lvl>
    <w:lvl w:ilvl="6" w:tplc="E2A09C2A" w:tentative="1">
      <w:start w:val="1"/>
      <w:numFmt w:val="bullet"/>
      <w:lvlText w:val=""/>
      <w:lvlJc w:val="left"/>
      <w:pPr>
        <w:ind w:left="5040" w:hanging="360"/>
      </w:pPr>
      <w:rPr>
        <w:rFonts w:ascii="Symbol" w:hAnsi="Symbol" w:hint="default"/>
      </w:rPr>
    </w:lvl>
    <w:lvl w:ilvl="7" w:tplc="618CB6DA" w:tentative="1">
      <w:start w:val="1"/>
      <w:numFmt w:val="bullet"/>
      <w:lvlText w:val="o"/>
      <w:lvlJc w:val="left"/>
      <w:pPr>
        <w:ind w:left="5760" w:hanging="360"/>
      </w:pPr>
      <w:rPr>
        <w:rFonts w:ascii="Courier New" w:hAnsi="Courier New" w:cs="Courier New" w:hint="default"/>
      </w:rPr>
    </w:lvl>
    <w:lvl w:ilvl="8" w:tplc="7812DF5A" w:tentative="1">
      <w:start w:val="1"/>
      <w:numFmt w:val="bullet"/>
      <w:lvlText w:val=""/>
      <w:lvlJc w:val="left"/>
      <w:pPr>
        <w:ind w:left="6480" w:hanging="360"/>
      </w:pPr>
      <w:rPr>
        <w:rFonts w:ascii="Wingdings" w:hAnsi="Wingdings" w:hint="default"/>
      </w:rPr>
    </w:lvl>
  </w:abstractNum>
  <w:abstractNum w:abstractNumId="9" w15:restartNumberingAfterBreak="0">
    <w:nsid w:val="10B0735E"/>
    <w:multiLevelType w:val="hybridMultilevel"/>
    <w:tmpl w:val="91666EE6"/>
    <w:lvl w:ilvl="0" w:tplc="FFFFFFFF">
      <w:start w:val="1"/>
      <w:numFmt w:val="lowerLetter"/>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F85F62"/>
    <w:multiLevelType w:val="hybridMultilevel"/>
    <w:tmpl w:val="E10062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C6243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A36E28"/>
    <w:multiLevelType w:val="hybridMultilevel"/>
    <w:tmpl w:val="982A30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1CB17391"/>
    <w:multiLevelType w:val="singleLevel"/>
    <w:tmpl w:val="BBFC6A2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330440"/>
    <w:multiLevelType w:val="hybridMultilevel"/>
    <w:tmpl w:val="724A0CFC"/>
    <w:lvl w:ilvl="0" w:tplc="9208D118">
      <w:start w:val="1"/>
      <w:numFmt w:val="bullet"/>
      <w:lvlText w:val=""/>
      <w:lvlJc w:val="left"/>
      <w:pPr>
        <w:tabs>
          <w:tab w:val="num" w:pos="720"/>
        </w:tabs>
        <w:ind w:left="720" w:hanging="360"/>
      </w:pPr>
      <w:rPr>
        <w:rFonts w:ascii="Symbol" w:hAnsi="Symbol" w:hint="default"/>
      </w:rPr>
    </w:lvl>
    <w:lvl w:ilvl="1" w:tplc="3E826824" w:tentative="1">
      <w:start w:val="1"/>
      <w:numFmt w:val="bullet"/>
      <w:lvlText w:val="o"/>
      <w:lvlJc w:val="left"/>
      <w:pPr>
        <w:tabs>
          <w:tab w:val="num" w:pos="1440"/>
        </w:tabs>
        <w:ind w:left="1440" w:hanging="360"/>
      </w:pPr>
      <w:rPr>
        <w:rFonts w:ascii="Courier New" w:hAnsi="Courier New" w:hint="default"/>
      </w:rPr>
    </w:lvl>
    <w:lvl w:ilvl="2" w:tplc="C8109FF2" w:tentative="1">
      <w:start w:val="1"/>
      <w:numFmt w:val="bullet"/>
      <w:lvlText w:val=""/>
      <w:lvlJc w:val="left"/>
      <w:pPr>
        <w:tabs>
          <w:tab w:val="num" w:pos="2160"/>
        </w:tabs>
        <w:ind w:left="2160" w:hanging="360"/>
      </w:pPr>
      <w:rPr>
        <w:rFonts w:ascii="Wingdings" w:hAnsi="Wingdings" w:hint="default"/>
      </w:rPr>
    </w:lvl>
    <w:lvl w:ilvl="3" w:tplc="77B49FA2" w:tentative="1">
      <w:start w:val="1"/>
      <w:numFmt w:val="bullet"/>
      <w:lvlText w:val=""/>
      <w:lvlJc w:val="left"/>
      <w:pPr>
        <w:tabs>
          <w:tab w:val="num" w:pos="2880"/>
        </w:tabs>
        <w:ind w:left="2880" w:hanging="360"/>
      </w:pPr>
      <w:rPr>
        <w:rFonts w:ascii="Symbol" w:hAnsi="Symbol" w:hint="default"/>
      </w:rPr>
    </w:lvl>
    <w:lvl w:ilvl="4" w:tplc="B24C9F6A" w:tentative="1">
      <w:start w:val="1"/>
      <w:numFmt w:val="bullet"/>
      <w:lvlText w:val="o"/>
      <w:lvlJc w:val="left"/>
      <w:pPr>
        <w:tabs>
          <w:tab w:val="num" w:pos="3600"/>
        </w:tabs>
        <w:ind w:left="3600" w:hanging="360"/>
      </w:pPr>
      <w:rPr>
        <w:rFonts w:ascii="Courier New" w:hAnsi="Courier New" w:hint="default"/>
      </w:rPr>
    </w:lvl>
    <w:lvl w:ilvl="5" w:tplc="45AAF058" w:tentative="1">
      <w:start w:val="1"/>
      <w:numFmt w:val="bullet"/>
      <w:lvlText w:val=""/>
      <w:lvlJc w:val="left"/>
      <w:pPr>
        <w:tabs>
          <w:tab w:val="num" w:pos="4320"/>
        </w:tabs>
        <w:ind w:left="4320" w:hanging="360"/>
      </w:pPr>
      <w:rPr>
        <w:rFonts w:ascii="Wingdings" w:hAnsi="Wingdings" w:hint="default"/>
      </w:rPr>
    </w:lvl>
    <w:lvl w:ilvl="6" w:tplc="021AF8AE" w:tentative="1">
      <w:start w:val="1"/>
      <w:numFmt w:val="bullet"/>
      <w:lvlText w:val=""/>
      <w:lvlJc w:val="left"/>
      <w:pPr>
        <w:tabs>
          <w:tab w:val="num" w:pos="5040"/>
        </w:tabs>
        <w:ind w:left="5040" w:hanging="360"/>
      </w:pPr>
      <w:rPr>
        <w:rFonts w:ascii="Symbol" w:hAnsi="Symbol" w:hint="default"/>
      </w:rPr>
    </w:lvl>
    <w:lvl w:ilvl="7" w:tplc="E84AF6D4" w:tentative="1">
      <w:start w:val="1"/>
      <w:numFmt w:val="bullet"/>
      <w:lvlText w:val="o"/>
      <w:lvlJc w:val="left"/>
      <w:pPr>
        <w:tabs>
          <w:tab w:val="num" w:pos="5760"/>
        </w:tabs>
        <w:ind w:left="5760" w:hanging="360"/>
      </w:pPr>
      <w:rPr>
        <w:rFonts w:ascii="Courier New" w:hAnsi="Courier New" w:hint="default"/>
      </w:rPr>
    </w:lvl>
    <w:lvl w:ilvl="8" w:tplc="D0D89B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53911"/>
    <w:multiLevelType w:val="hybridMultilevel"/>
    <w:tmpl w:val="0FE65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29100829"/>
    <w:multiLevelType w:val="hybridMultilevel"/>
    <w:tmpl w:val="E5D6EEA0"/>
    <w:lvl w:ilvl="0" w:tplc="FF8C33BC">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830B4"/>
    <w:multiLevelType w:val="singleLevel"/>
    <w:tmpl w:val="6804C004"/>
    <w:lvl w:ilvl="0">
      <w:start w:val="1"/>
      <w:numFmt w:val="lowerRoman"/>
      <w:lvlText w:val="(%1)"/>
      <w:lvlJc w:val="left"/>
      <w:pPr>
        <w:tabs>
          <w:tab w:val="num" w:pos="720"/>
        </w:tabs>
        <w:ind w:left="720" w:hanging="720"/>
      </w:pPr>
      <w:rPr>
        <w:rFonts w:hint="default"/>
      </w:rPr>
    </w:lvl>
  </w:abstractNum>
  <w:abstractNum w:abstractNumId="18" w15:restartNumberingAfterBreak="0">
    <w:nsid w:val="2B8951FE"/>
    <w:multiLevelType w:val="hybridMultilevel"/>
    <w:tmpl w:val="A510D980"/>
    <w:lvl w:ilvl="0" w:tplc="E9F62F2C">
      <w:start w:val="1"/>
      <w:numFmt w:val="lowerRoman"/>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 w15:restartNumberingAfterBreak="0">
    <w:nsid w:val="2D12519A"/>
    <w:multiLevelType w:val="hybridMultilevel"/>
    <w:tmpl w:val="A06A8B68"/>
    <w:lvl w:ilvl="0" w:tplc="7182FD8E">
      <w:start w:val="1"/>
      <w:numFmt w:val="bullet"/>
      <w:lvlText w:val=""/>
      <w:lvlJc w:val="left"/>
      <w:pPr>
        <w:ind w:left="720" w:hanging="360"/>
      </w:pPr>
      <w:rPr>
        <w:rFonts w:ascii="Symbol" w:hAnsi="Symbol" w:hint="default"/>
      </w:rPr>
    </w:lvl>
    <w:lvl w:ilvl="1" w:tplc="F364FD2E" w:tentative="1">
      <w:start w:val="1"/>
      <w:numFmt w:val="bullet"/>
      <w:lvlText w:val="o"/>
      <w:lvlJc w:val="left"/>
      <w:pPr>
        <w:ind w:left="1440" w:hanging="360"/>
      </w:pPr>
      <w:rPr>
        <w:rFonts w:ascii="Courier New" w:hAnsi="Courier New" w:cs="Courier New" w:hint="default"/>
      </w:rPr>
    </w:lvl>
    <w:lvl w:ilvl="2" w:tplc="919C7C6A" w:tentative="1">
      <w:start w:val="1"/>
      <w:numFmt w:val="bullet"/>
      <w:lvlText w:val=""/>
      <w:lvlJc w:val="left"/>
      <w:pPr>
        <w:ind w:left="2160" w:hanging="360"/>
      </w:pPr>
      <w:rPr>
        <w:rFonts w:ascii="Wingdings" w:hAnsi="Wingdings" w:hint="default"/>
      </w:rPr>
    </w:lvl>
    <w:lvl w:ilvl="3" w:tplc="4CCEE9E6" w:tentative="1">
      <w:start w:val="1"/>
      <w:numFmt w:val="bullet"/>
      <w:lvlText w:val=""/>
      <w:lvlJc w:val="left"/>
      <w:pPr>
        <w:ind w:left="2880" w:hanging="360"/>
      </w:pPr>
      <w:rPr>
        <w:rFonts w:ascii="Symbol" w:hAnsi="Symbol" w:hint="default"/>
      </w:rPr>
    </w:lvl>
    <w:lvl w:ilvl="4" w:tplc="AF84075A" w:tentative="1">
      <w:start w:val="1"/>
      <w:numFmt w:val="bullet"/>
      <w:lvlText w:val="o"/>
      <w:lvlJc w:val="left"/>
      <w:pPr>
        <w:ind w:left="3600" w:hanging="360"/>
      </w:pPr>
      <w:rPr>
        <w:rFonts w:ascii="Courier New" w:hAnsi="Courier New" w:cs="Courier New" w:hint="default"/>
      </w:rPr>
    </w:lvl>
    <w:lvl w:ilvl="5" w:tplc="6F625D3E" w:tentative="1">
      <w:start w:val="1"/>
      <w:numFmt w:val="bullet"/>
      <w:lvlText w:val=""/>
      <w:lvlJc w:val="left"/>
      <w:pPr>
        <w:ind w:left="4320" w:hanging="360"/>
      </w:pPr>
      <w:rPr>
        <w:rFonts w:ascii="Wingdings" w:hAnsi="Wingdings" w:hint="default"/>
      </w:rPr>
    </w:lvl>
    <w:lvl w:ilvl="6" w:tplc="71CAD39A" w:tentative="1">
      <w:start w:val="1"/>
      <w:numFmt w:val="bullet"/>
      <w:lvlText w:val=""/>
      <w:lvlJc w:val="left"/>
      <w:pPr>
        <w:ind w:left="5040" w:hanging="360"/>
      </w:pPr>
      <w:rPr>
        <w:rFonts w:ascii="Symbol" w:hAnsi="Symbol" w:hint="default"/>
      </w:rPr>
    </w:lvl>
    <w:lvl w:ilvl="7" w:tplc="3A649284" w:tentative="1">
      <w:start w:val="1"/>
      <w:numFmt w:val="bullet"/>
      <w:lvlText w:val="o"/>
      <w:lvlJc w:val="left"/>
      <w:pPr>
        <w:ind w:left="5760" w:hanging="360"/>
      </w:pPr>
      <w:rPr>
        <w:rFonts w:ascii="Courier New" w:hAnsi="Courier New" w:cs="Courier New" w:hint="default"/>
      </w:rPr>
    </w:lvl>
    <w:lvl w:ilvl="8" w:tplc="6EA2D178" w:tentative="1">
      <w:start w:val="1"/>
      <w:numFmt w:val="bullet"/>
      <w:lvlText w:val=""/>
      <w:lvlJc w:val="left"/>
      <w:pPr>
        <w:ind w:left="6480" w:hanging="360"/>
      </w:pPr>
      <w:rPr>
        <w:rFonts w:ascii="Wingdings" w:hAnsi="Wingdings" w:hint="default"/>
      </w:rPr>
    </w:lvl>
  </w:abstractNum>
  <w:abstractNum w:abstractNumId="20" w15:restartNumberingAfterBreak="0">
    <w:nsid w:val="2EE0733C"/>
    <w:multiLevelType w:val="hybridMultilevel"/>
    <w:tmpl w:val="184A33E8"/>
    <w:lvl w:ilvl="0" w:tplc="973E95E2">
      <w:start w:val="1"/>
      <w:numFmt w:val="bullet"/>
      <w:pStyle w:val="ListNumberbullets"/>
      <w:lvlText w:val=""/>
      <w:lvlJc w:val="left"/>
      <w:pPr>
        <w:ind w:left="720" w:hanging="360"/>
      </w:pPr>
      <w:rPr>
        <w:rFonts w:ascii="Symbol" w:hAnsi="Symbol" w:hint="default"/>
      </w:rPr>
    </w:lvl>
    <w:lvl w:ilvl="1" w:tplc="95A086AC" w:tentative="1">
      <w:start w:val="1"/>
      <w:numFmt w:val="bullet"/>
      <w:lvlText w:val="o"/>
      <w:lvlJc w:val="left"/>
      <w:pPr>
        <w:ind w:left="1440" w:hanging="360"/>
      </w:pPr>
      <w:rPr>
        <w:rFonts w:ascii="Courier New" w:hAnsi="Courier New" w:cs="Courier New" w:hint="default"/>
      </w:rPr>
    </w:lvl>
    <w:lvl w:ilvl="2" w:tplc="E80E0620" w:tentative="1">
      <w:start w:val="1"/>
      <w:numFmt w:val="bullet"/>
      <w:lvlText w:val=""/>
      <w:lvlJc w:val="left"/>
      <w:pPr>
        <w:ind w:left="2160" w:hanging="360"/>
      </w:pPr>
      <w:rPr>
        <w:rFonts w:ascii="Wingdings" w:hAnsi="Wingdings" w:hint="default"/>
      </w:rPr>
    </w:lvl>
    <w:lvl w:ilvl="3" w:tplc="4B6E0C68" w:tentative="1">
      <w:start w:val="1"/>
      <w:numFmt w:val="bullet"/>
      <w:lvlText w:val=""/>
      <w:lvlJc w:val="left"/>
      <w:pPr>
        <w:ind w:left="2880" w:hanging="360"/>
      </w:pPr>
      <w:rPr>
        <w:rFonts w:ascii="Symbol" w:hAnsi="Symbol" w:hint="default"/>
      </w:rPr>
    </w:lvl>
    <w:lvl w:ilvl="4" w:tplc="57503024" w:tentative="1">
      <w:start w:val="1"/>
      <w:numFmt w:val="bullet"/>
      <w:lvlText w:val="o"/>
      <w:lvlJc w:val="left"/>
      <w:pPr>
        <w:ind w:left="3600" w:hanging="360"/>
      </w:pPr>
      <w:rPr>
        <w:rFonts w:ascii="Courier New" w:hAnsi="Courier New" w:cs="Courier New" w:hint="default"/>
      </w:rPr>
    </w:lvl>
    <w:lvl w:ilvl="5" w:tplc="1F9AD5A0" w:tentative="1">
      <w:start w:val="1"/>
      <w:numFmt w:val="bullet"/>
      <w:lvlText w:val=""/>
      <w:lvlJc w:val="left"/>
      <w:pPr>
        <w:ind w:left="4320" w:hanging="360"/>
      </w:pPr>
      <w:rPr>
        <w:rFonts w:ascii="Wingdings" w:hAnsi="Wingdings" w:hint="default"/>
      </w:rPr>
    </w:lvl>
    <w:lvl w:ilvl="6" w:tplc="F90CC68A" w:tentative="1">
      <w:start w:val="1"/>
      <w:numFmt w:val="bullet"/>
      <w:lvlText w:val=""/>
      <w:lvlJc w:val="left"/>
      <w:pPr>
        <w:ind w:left="5040" w:hanging="360"/>
      </w:pPr>
      <w:rPr>
        <w:rFonts w:ascii="Symbol" w:hAnsi="Symbol" w:hint="default"/>
      </w:rPr>
    </w:lvl>
    <w:lvl w:ilvl="7" w:tplc="1BAAA05C" w:tentative="1">
      <w:start w:val="1"/>
      <w:numFmt w:val="bullet"/>
      <w:lvlText w:val="o"/>
      <w:lvlJc w:val="left"/>
      <w:pPr>
        <w:ind w:left="5760" w:hanging="360"/>
      </w:pPr>
      <w:rPr>
        <w:rFonts w:ascii="Courier New" w:hAnsi="Courier New" w:cs="Courier New" w:hint="default"/>
      </w:rPr>
    </w:lvl>
    <w:lvl w:ilvl="8" w:tplc="5778EC40" w:tentative="1">
      <w:start w:val="1"/>
      <w:numFmt w:val="bullet"/>
      <w:lvlText w:val=""/>
      <w:lvlJc w:val="left"/>
      <w:pPr>
        <w:ind w:left="6480" w:hanging="360"/>
      </w:pPr>
      <w:rPr>
        <w:rFonts w:ascii="Wingdings" w:hAnsi="Wingdings" w:hint="default"/>
      </w:rPr>
    </w:lvl>
  </w:abstractNum>
  <w:abstractNum w:abstractNumId="21" w15:restartNumberingAfterBreak="0">
    <w:nsid w:val="306A1FE6"/>
    <w:multiLevelType w:val="hybridMultilevel"/>
    <w:tmpl w:val="F59AA43E"/>
    <w:lvl w:ilvl="0" w:tplc="E17CF3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17CE9"/>
    <w:multiLevelType w:val="singleLevel"/>
    <w:tmpl w:val="04090019"/>
    <w:lvl w:ilvl="0">
      <w:start w:val="1"/>
      <w:numFmt w:val="lowerLetter"/>
      <w:lvlText w:val="(%1)"/>
      <w:lvlJc w:val="left"/>
      <w:pPr>
        <w:tabs>
          <w:tab w:val="num" w:pos="360"/>
        </w:tabs>
        <w:ind w:left="360" w:hanging="360"/>
      </w:pPr>
    </w:lvl>
  </w:abstractNum>
  <w:abstractNum w:abstractNumId="23" w15:restartNumberingAfterBreak="0">
    <w:nsid w:val="31F959E3"/>
    <w:multiLevelType w:val="singleLevel"/>
    <w:tmpl w:val="BC42DCAA"/>
    <w:lvl w:ilvl="0">
      <w:start w:val="1"/>
      <w:numFmt w:val="decimal"/>
      <w:lvlText w:val="%1)"/>
      <w:lvlJc w:val="left"/>
      <w:pPr>
        <w:tabs>
          <w:tab w:val="num" w:pos="360"/>
        </w:tabs>
        <w:ind w:left="360" w:hanging="360"/>
      </w:pPr>
    </w:lvl>
  </w:abstractNum>
  <w:abstractNum w:abstractNumId="24"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5" w15:restartNumberingAfterBreak="0">
    <w:nsid w:val="39110385"/>
    <w:multiLevelType w:val="hybridMultilevel"/>
    <w:tmpl w:val="8132DE0A"/>
    <w:lvl w:ilvl="0" w:tplc="D3D06428">
      <w:start w:val="1"/>
      <w:numFmt w:val="bullet"/>
      <w:lvlText w:val=""/>
      <w:lvlPicBulletId w:val="0"/>
      <w:lvlJc w:val="left"/>
      <w:pPr>
        <w:tabs>
          <w:tab w:val="num" w:pos="720"/>
        </w:tabs>
        <w:ind w:left="720" w:hanging="360"/>
      </w:pPr>
      <w:rPr>
        <w:rFonts w:ascii="Symbol" w:hAnsi="Symbol" w:hint="default"/>
      </w:rPr>
    </w:lvl>
    <w:lvl w:ilvl="1" w:tplc="AE54632C" w:tentative="1">
      <w:start w:val="1"/>
      <w:numFmt w:val="bullet"/>
      <w:lvlText w:val="o"/>
      <w:lvlJc w:val="left"/>
      <w:pPr>
        <w:ind w:left="1440" w:hanging="360"/>
      </w:pPr>
      <w:rPr>
        <w:rFonts w:ascii="Courier New" w:hAnsi="Courier New" w:cs="Courier New" w:hint="default"/>
      </w:rPr>
    </w:lvl>
    <w:lvl w:ilvl="2" w:tplc="26026294" w:tentative="1">
      <w:start w:val="1"/>
      <w:numFmt w:val="bullet"/>
      <w:lvlText w:val=""/>
      <w:lvlJc w:val="left"/>
      <w:pPr>
        <w:ind w:left="2160" w:hanging="360"/>
      </w:pPr>
      <w:rPr>
        <w:rFonts w:ascii="Wingdings" w:hAnsi="Wingdings" w:hint="default"/>
      </w:rPr>
    </w:lvl>
    <w:lvl w:ilvl="3" w:tplc="4BC895F0" w:tentative="1">
      <w:start w:val="1"/>
      <w:numFmt w:val="bullet"/>
      <w:lvlText w:val=""/>
      <w:lvlJc w:val="left"/>
      <w:pPr>
        <w:ind w:left="2880" w:hanging="360"/>
      </w:pPr>
      <w:rPr>
        <w:rFonts w:ascii="Symbol" w:hAnsi="Symbol" w:hint="default"/>
      </w:rPr>
    </w:lvl>
    <w:lvl w:ilvl="4" w:tplc="7CE837E2" w:tentative="1">
      <w:start w:val="1"/>
      <w:numFmt w:val="bullet"/>
      <w:lvlText w:val="o"/>
      <w:lvlJc w:val="left"/>
      <w:pPr>
        <w:ind w:left="3600" w:hanging="360"/>
      </w:pPr>
      <w:rPr>
        <w:rFonts w:ascii="Courier New" w:hAnsi="Courier New" w:cs="Courier New" w:hint="default"/>
      </w:rPr>
    </w:lvl>
    <w:lvl w:ilvl="5" w:tplc="346EBBF6" w:tentative="1">
      <w:start w:val="1"/>
      <w:numFmt w:val="bullet"/>
      <w:lvlText w:val=""/>
      <w:lvlJc w:val="left"/>
      <w:pPr>
        <w:ind w:left="4320" w:hanging="360"/>
      </w:pPr>
      <w:rPr>
        <w:rFonts w:ascii="Wingdings" w:hAnsi="Wingdings" w:hint="default"/>
      </w:rPr>
    </w:lvl>
    <w:lvl w:ilvl="6" w:tplc="5A1EC40A" w:tentative="1">
      <w:start w:val="1"/>
      <w:numFmt w:val="bullet"/>
      <w:lvlText w:val=""/>
      <w:lvlJc w:val="left"/>
      <w:pPr>
        <w:ind w:left="5040" w:hanging="360"/>
      </w:pPr>
      <w:rPr>
        <w:rFonts w:ascii="Symbol" w:hAnsi="Symbol" w:hint="default"/>
      </w:rPr>
    </w:lvl>
    <w:lvl w:ilvl="7" w:tplc="3C76FD92" w:tentative="1">
      <w:start w:val="1"/>
      <w:numFmt w:val="bullet"/>
      <w:lvlText w:val="o"/>
      <w:lvlJc w:val="left"/>
      <w:pPr>
        <w:ind w:left="5760" w:hanging="360"/>
      </w:pPr>
      <w:rPr>
        <w:rFonts w:ascii="Courier New" w:hAnsi="Courier New" w:cs="Courier New" w:hint="default"/>
      </w:rPr>
    </w:lvl>
    <w:lvl w:ilvl="8" w:tplc="78FAAF34" w:tentative="1">
      <w:start w:val="1"/>
      <w:numFmt w:val="bullet"/>
      <w:lvlText w:val=""/>
      <w:lvlJc w:val="left"/>
      <w:pPr>
        <w:ind w:left="6480" w:hanging="360"/>
      </w:pPr>
      <w:rPr>
        <w:rFonts w:ascii="Wingdings" w:hAnsi="Wingdings" w:hint="default"/>
      </w:rPr>
    </w:lvl>
  </w:abstractNum>
  <w:abstractNum w:abstractNumId="26" w15:restartNumberingAfterBreak="0">
    <w:nsid w:val="393E2E27"/>
    <w:multiLevelType w:val="hybridMultilevel"/>
    <w:tmpl w:val="90DA92B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43500438"/>
    <w:multiLevelType w:val="singleLevel"/>
    <w:tmpl w:val="29C6F17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3FC5CFB"/>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5DB16DA"/>
    <w:multiLevelType w:val="hybridMultilevel"/>
    <w:tmpl w:val="E2683900"/>
    <w:lvl w:ilvl="0" w:tplc="394C676A">
      <w:start w:val="1"/>
      <w:numFmt w:val="bullet"/>
      <w:lvlText w:val=""/>
      <w:lvlJc w:val="left"/>
      <w:pPr>
        <w:ind w:left="720" w:hanging="360"/>
      </w:pPr>
      <w:rPr>
        <w:rFonts w:ascii="Symbol" w:hAnsi="Symbol" w:hint="default"/>
      </w:rPr>
    </w:lvl>
    <w:lvl w:ilvl="1" w:tplc="D69CACE0" w:tentative="1">
      <w:start w:val="1"/>
      <w:numFmt w:val="bullet"/>
      <w:lvlText w:val="o"/>
      <w:lvlJc w:val="left"/>
      <w:pPr>
        <w:ind w:left="1440" w:hanging="360"/>
      </w:pPr>
      <w:rPr>
        <w:rFonts w:ascii="Courier New" w:hAnsi="Courier New" w:cs="Courier New" w:hint="default"/>
      </w:rPr>
    </w:lvl>
    <w:lvl w:ilvl="2" w:tplc="A5CC0DC4" w:tentative="1">
      <w:start w:val="1"/>
      <w:numFmt w:val="bullet"/>
      <w:lvlText w:val=""/>
      <w:lvlJc w:val="left"/>
      <w:pPr>
        <w:ind w:left="2160" w:hanging="360"/>
      </w:pPr>
      <w:rPr>
        <w:rFonts w:ascii="Wingdings" w:hAnsi="Wingdings" w:hint="default"/>
      </w:rPr>
    </w:lvl>
    <w:lvl w:ilvl="3" w:tplc="6610D0BC" w:tentative="1">
      <w:start w:val="1"/>
      <w:numFmt w:val="bullet"/>
      <w:lvlText w:val=""/>
      <w:lvlJc w:val="left"/>
      <w:pPr>
        <w:ind w:left="2880" w:hanging="360"/>
      </w:pPr>
      <w:rPr>
        <w:rFonts w:ascii="Symbol" w:hAnsi="Symbol" w:hint="default"/>
      </w:rPr>
    </w:lvl>
    <w:lvl w:ilvl="4" w:tplc="3E2CA598" w:tentative="1">
      <w:start w:val="1"/>
      <w:numFmt w:val="bullet"/>
      <w:lvlText w:val="o"/>
      <w:lvlJc w:val="left"/>
      <w:pPr>
        <w:ind w:left="3600" w:hanging="360"/>
      </w:pPr>
      <w:rPr>
        <w:rFonts w:ascii="Courier New" w:hAnsi="Courier New" w:cs="Courier New" w:hint="default"/>
      </w:rPr>
    </w:lvl>
    <w:lvl w:ilvl="5" w:tplc="42C27E5A" w:tentative="1">
      <w:start w:val="1"/>
      <w:numFmt w:val="bullet"/>
      <w:lvlText w:val=""/>
      <w:lvlJc w:val="left"/>
      <w:pPr>
        <w:ind w:left="4320" w:hanging="360"/>
      </w:pPr>
      <w:rPr>
        <w:rFonts w:ascii="Wingdings" w:hAnsi="Wingdings" w:hint="default"/>
      </w:rPr>
    </w:lvl>
    <w:lvl w:ilvl="6" w:tplc="D5AEFB7C" w:tentative="1">
      <w:start w:val="1"/>
      <w:numFmt w:val="bullet"/>
      <w:lvlText w:val=""/>
      <w:lvlJc w:val="left"/>
      <w:pPr>
        <w:ind w:left="5040" w:hanging="360"/>
      </w:pPr>
      <w:rPr>
        <w:rFonts w:ascii="Symbol" w:hAnsi="Symbol" w:hint="default"/>
      </w:rPr>
    </w:lvl>
    <w:lvl w:ilvl="7" w:tplc="7AEABF74" w:tentative="1">
      <w:start w:val="1"/>
      <w:numFmt w:val="bullet"/>
      <w:lvlText w:val="o"/>
      <w:lvlJc w:val="left"/>
      <w:pPr>
        <w:ind w:left="5760" w:hanging="360"/>
      </w:pPr>
      <w:rPr>
        <w:rFonts w:ascii="Courier New" w:hAnsi="Courier New" w:cs="Courier New" w:hint="default"/>
      </w:rPr>
    </w:lvl>
    <w:lvl w:ilvl="8" w:tplc="3FF613C6" w:tentative="1">
      <w:start w:val="1"/>
      <w:numFmt w:val="bullet"/>
      <w:lvlText w:val=""/>
      <w:lvlJc w:val="left"/>
      <w:pPr>
        <w:ind w:left="6480" w:hanging="360"/>
      </w:pPr>
      <w:rPr>
        <w:rFonts w:ascii="Wingdings" w:hAnsi="Wingdings" w:hint="default"/>
      </w:rPr>
    </w:lvl>
  </w:abstractNum>
  <w:abstractNum w:abstractNumId="30" w15:restartNumberingAfterBreak="0">
    <w:nsid w:val="46D81D78"/>
    <w:multiLevelType w:val="hybridMultilevel"/>
    <w:tmpl w:val="54327EEE"/>
    <w:lvl w:ilvl="0" w:tplc="2000001B">
      <w:start w:val="1"/>
      <w:numFmt w:val="lowerRoman"/>
      <w:lvlText w:val="%1."/>
      <w:lvlJc w:val="right"/>
      <w:pPr>
        <w:ind w:left="833" w:hanging="360"/>
      </w:pPr>
    </w:lvl>
    <w:lvl w:ilvl="1" w:tplc="20000019" w:tentative="1">
      <w:start w:val="1"/>
      <w:numFmt w:val="lowerLetter"/>
      <w:lvlText w:val="%2."/>
      <w:lvlJc w:val="left"/>
      <w:pPr>
        <w:ind w:left="1553" w:hanging="360"/>
      </w:pPr>
    </w:lvl>
    <w:lvl w:ilvl="2" w:tplc="2000001B" w:tentative="1">
      <w:start w:val="1"/>
      <w:numFmt w:val="lowerRoman"/>
      <w:lvlText w:val="%3."/>
      <w:lvlJc w:val="right"/>
      <w:pPr>
        <w:ind w:left="2273" w:hanging="180"/>
      </w:pPr>
    </w:lvl>
    <w:lvl w:ilvl="3" w:tplc="2000000F" w:tentative="1">
      <w:start w:val="1"/>
      <w:numFmt w:val="decimal"/>
      <w:lvlText w:val="%4."/>
      <w:lvlJc w:val="left"/>
      <w:pPr>
        <w:ind w:left="2993" w:hanging="360"/>
      </w:pPr>
    </w:lvl>
    <w:lvl w:ilvl="4" w:tplc="20000019" w:tentative="1">
      <w:start w:val="1"/>
      <w:numFmt w:val="lowerLetter"/>
      <w:lvlText w:val="%5."/>
      <w:lvlJc w:val="left"/>
      <w:pPr>
        <w:ind w:left="3713" w:hanging="360"/>
      </w:pPr>
    </w:lvl>
    <w:lvl w:ilvl="5" w:tplc="2000001B" w:tentative="1">
      <w:start w:val="1"/>
      <w:numFmt w:val="lowerRoman"/>
      <w:lvlText w:val="%6."/>
      <w:lvlJc w:val="right"/>
      <w:pPr>
        <w:ind w:left="4433" w:hanging="180"/>
      </w:pPr>
    </w:lvl>
    <w:lvl w:ilvl="6" w:tplc="2000000F" w:tentative="1">
      <w:start w:val="1"/>
      <w:numFmt w:val="decimal"/>
      <w:lvlText w:val="%7."/>
      <w:lvlJc w:val="left"/>
      <w:pPr>
        <w:ind w:left="5153" w:hanging="360"/>
      </w:pPr>
    </w:lvl>
    <w:lvl w:ilvl="7" w:tplc="20000019" w:tentative="1">
      <w:start w:val="1"/>
      <w:numFmt w:val="lowerLetter"/>
      <w:lvlText w:val="%8."/>
      <w:lvlJc w:val="left"/>
      <w:pPr>
        <w:ind w:left="5873" w:hanging="360"/>
      </w:pPr>
    </w:lvl>
    <w:lvl w:ilvl="8" w:tplc="2000001B" w:tentative="1">
      <w:start w:val="1"/>
      <w:numFmt w:val="lowerRoman"/>
      <w:lvlText w:val="%9."/>
      <w:lvlJc w:val="right"/>
      <w:pPr>
        <w:ind w:left="6593" w:hanging="180"/>
      </w:pPr>
    </w:lvl>
  </w:abstractNum>
  <w:abstractNum w:abstractNumId="31" w15:restartNumberingAfterBreak="0">
    <w:nsid w:val="480100E7"/>
    <w:multiLevelType w:val="hybridMultilevel"/>
    <w:tmpl w:val="91666EE6"/>
    <w:lvl w:ilvl="0" w:tplc="D6BC7972">
      <w:start w:val="1"/>
      <w:numFmt w:val="low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61162"/>
    <w:multiLevelType w:val="hybridMultilevel"/>
    <w:tmpl w:val="11C06A86"/>
    <w:lvl w:ilvl="0" w:tplc="2000001B">
      <w:start w:val="1"/>
      <w:numFmt w:val="lowerRoman"/>
      <w:lvlText w:val="%1."/>
      <w:lvlJc w:val="right"/>
      <w:pPr>
        <w:ind w:left="851" w:hanging="360"/>
      </w:pPr>
    </w:lvl>
    <w:lvl w:ilvl="1" w:tplc="20000019" w:tentative="1">
      <w:start w:val="1"/>
      <w:numFmt w:val="lowerLetter"/>
      <w:lvlText w:val="%2."/>
      <w:lvlJc w:val="left"/>
      <w:pPr>
        <w:ind w:left="1571" w:hanging="360"/>
      </w:pPr>
    </w:lvl>
    <w:lvl w:ilvl="2" w:tplc="2000001B" w:tentative="1">
      <w:start w:val="1"/>
      <w:numFmt w:val="lowerRoman"/>
      <w:lvlText w:val="%3."/>
      <w:lvlJc w:val="right"/>
      <w:pPr>
        <w:ind w:left="2291" w:hanging="180"/>
      </w:pPr>
    </w:lvl>
    <w:lvl w:ilvl="3" w:tplc="2000000F" w:tentative="1">
      <w:start w:val="1"/>
      <w:numFmt w:val="decimal"/>
      <w:lvlText w:val="%4."/>
      <w:lvlJc w:val="left"/>
      <w:pPr>
        <w:ind w:left="3011" w:hanging="360"/>
      </w:pPr>
    </w:lvl>
    <w:lvl w:ilvl="4" w:tplc="20000019" w:tentative="1">
      <w:start w:val="1"/>
      <w:numFmt w:val="lowerLetter"/>
      <w:lvlText w:val="%5."/>
      <w:lvlJc w:val="left"/>
      <w:pPr>
        <w:ind w:left="3731" w:hanging="360"/>
      </w:pPr>
    </w:lvl>
    <w:lvl w:ilvl="5" w:tplc="2000001B" w:tentative="1">
      <w:start w:val="1"/>
      <w:numFmt w:val="lowerRoman"/>
      <w:lvlText w:val="%6."/>
      <w:lvlJc w:val="right"/>
      <w:pPr>
        <w:ind w:left="4451" w:hanging="180"/>
      </w:pPr>
    </w:lvl>
    <w:lvl w:ilvl="6" w:tplc="2000000F" w:tentative="1">
      <w:start w:val="1"/>
      <w:numFmt w:val="decimal"/>
      <w:lvlText w:val="%7."/>
      <w:lvlJc w:val="left"/>
      <w:pPr>
        <w:ind w:left="5171" w:hanging="360"/>
      </w:pPr>
    </w:lvl>
    <w:lvl w:ilvl="7" w:tplc="20000019" w:tentative="1">
      <w:start w:val="1"/>
      <w:numFmt w:val="lowerLetter"/>
      <w:lvlText w:val="%8."/>
      <w:lvlJc w:val="left"/>
      <w:pPr>
        <w:ind w:left="5891" w:hanging="360"/>
      </w:pPr>
    </w:lvl>
    <w:lvl w:ilvl="8" w:tplc="2000001B" w:tentative="1">
      <w:start w:val="1"/>
      <w:numFmt w:val="lowerRoman"/>
      <w:lvlText w:val="%9."/>
      <w:lvlJc w:val="right"/>
      <w:pPr>
        <w:ind w:left="6611" w:hanging="180"/>
      </w:pPr>
    </w:lvl>
  </w:abstractNum>
  <w:abstractNum w:abstractNumId="33" w15:restartNumberingAfterBreak="0">
    <w:nsid w:val="51C52760"/>
    <w:multiLevelType w:val="singleLevel"/>
    <w:tmpl w:val="2A30C6D0"/>
    <w:lvl w:ilvl="0">
      <w:start w:val="1"/>
      <w:numFmt w:val="decimal"/>
      <w:lvlText w:val="%1)"/>
      <w:lvlJc w:val="left"/>
      <w:pPr>
        <w:tabs>
          <w:tab w:val="num" w:pos="360"/>
        </w:tabs>
        <w:ind w:left="360" w:hanging="360"/>
      </w:pPr>
    </w:lvl>
  </w:abstractNum>
  <w:abstractNum w:abstractNumId="34" w15:restartNumberingAfterBreak="0">
    <w:nsid w:val="59F840C7"/>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A651EE6"/>
    <w:multiLevelType w:val="hybridMultilevel"/>
    <w:tmpl w:val="27BCDDA0"/>
    <w:lvl w:ilvl="0" w:tplc="0D1E7D2A">
      <w:start w:val="1"/>
      <w:numFmt w:val="bullet"/>
      <w:lvlText w:val=""/>
      <w:lvlJc w:val="left"/>
      <w:pPr>
        <w:ind w:left="720" w:hanging="360"/>
      </w:pPr>
      <w:rPr>
        <w:rFonts w:ascii="Symbol" w:hAnsi="Symbol" w:hint="default"/>
      </w:rPr>
    </w:lvl>
    <w:lvl w:ilvl="1" w:tplc="1A826FDE" w:tentative="1">
      <w:start w:val="1"/>
      <w:numFmt w:val="bullet"/>
      <w:lvlText w:val="o"/>
      <w:lvlJc w:val="left"/>
      <w:pPr>
        <w:ind w:left="1440" w:hanging="360"/>
      </w:pPr>
      <w:rPr>
        <w:rFonts w:ascii="Courier New" w:hAnsi="Courier New" w:cs="Courier New" w:hint="default"/>
      </w:rPr>
    </w:lvl>
    <w:lvl w:ilvl="2" w:tplc="33EC703E" w:tentative="1">
      <w:start w:val="1"/>
      <w:numFmt w:val="bullet"/>
      <w:lvlText w:val=""/>
      <w:lvlJc w:val="left"/>
      <w:pPr>
        <w:ind w:left="2160" w:hanging="360"/>
      </w:pPr>
      <w:rPr>
        <w:rFonts w:ascii="Wingdings" w:hAnsi="Wingdings" w:hint="default"/>
      </w:rPr>
    </w:lvl>
    <w:lvl w:ilvl="3" w:tplc="608EB072" w:tentative="1">
      <w:start w:val="1"/>
      <w:numFmt w:val="bullet"/>
      <w:lvlText w:val=""/>
      <w:lvlJc w:val="left"/>
      <w:pPr>
        <w:ind w:left="2880" w:hanging="360"/>
      </w:pPr>
      <w:rPr>
        <w:rFonts w:ascii="Symbol" w:hAnsi="Symbol" w:hint="default"/>
      </w:rPr>
    </w:lvl>
    <w:lvl w:ilvl="4" w:tplc="89C0217A" w:tentative="1">
      <w:start w:val="1"/>
      <w:numFmt w:val="bullet"/>
      <w:lvlText w:val="o"/>
      <w:lvlJc w:val="left"/>
      <w:pPr>
        <w:ind w:left="3600" w:hanging="360"/>
      </w:pPr>
      <w:rPr>
        <w:rFonts w:ascii="Courier New" w:hAnsi="Courier New" w:cs="Courier New" w:hint="default"/>
      </w:rPr>
    </w:lvl>
    <w:lvl w:ilvl="5" w:tplc="94203E52" w:tentative="1">
      <w:start w:val="1"/>
      <w:numFmt w:val="bullet"/>
      <w:lvlText w:val=""/>
      <w:lvlJc w:val="left"/>
      <w:pPr>
        <w:ind w:left="4320" w:hanging="360"/>
      </w:pPr>
      <w:rPr>
        <w:rFonts w:ascii="Wingdings" w:hAnsi="Wingdings" w:hint="default"/>
      </w:rPr>
    </w:lvl>
    <w:lvl w:ilvl="6" w:tplc="56A8D762" w:tentative="1">
      <w:start w:val="1"/>
      <w:numFmt w:val="bullet"/>
      <w:lvlText w:val=""/>
      <w:lvlJc w:val="left"/>
      <w:pPr>
        <w:ind w:left="5040" w:hanging="360"/>
      </w:pPr>
      <w:rPr>
        <w:rFonts w:ascii="Symbol" w:hAnsi="Symbol" w:hint="default"/>
      </w:rPr>
    </w:lvl>
    <w:lvl w:ilvl="7" w:tplc="77D46F64" w:tentative="1">
      <w:start w:val="1"/>
      <w:numFmt w:val="bullet"/>
      <w:lvlText w:val="o"/>
      <w:lvlJc w:val="left"/>
      <w:pPr>
        <w:ind w:left="5760" w:hanging="360"/>
      </w:pPr>
      <w:rPr>
        <w:rFonts w:ascii="Courier New" w:hAnsi="Courier New" w:cs="Courier New" w:hint="default"/>
      </w:rPr>
    </w:lvl>
    <w:lvl w:ilvl="8" w:tplc="B3508B66" w:tentative="1">
      <w:start w:val="1"/>
      <w:numFmt w:val="bullet"/>
      <w:lvlText w:val=""/>
      <w:lvlJc w:val="left"/>
      <w:pPr>
        <w:ind w:left="6480" w:hanging="360"/>
      </w:pPr>
      <w:rPr>
        <w:rFonts w:ascii="Wingdings" w:hAnsi="Wingdings" w:hint="default"/>
      </w:rPr>
    </w:lvl>
  </w:abstractNum>
  <w:abstractNum w:abstractNumId="36" w15:restartNumberingAfterBreak="0">
    <w:nsid w:val="5C586D56"/>
    <w:multiLevelType w:val="singleLevel"/>
    <w:tmpl w:val="D1DC922A"/>
    <w:lvl w:ilvl="0">
      <w:start w:val="1"/>
      <w:numFmt w:val="lowerLetter"/>
      <w:lvlText w:val="%1)"/>
      <w:lvlJc w:val="left"/>
      <w:pPr>
        <w:tabs>
          <w:tab w:val="num" w:pos="360"/>
        </w:tabs>
        <w:ind w:left="357" w:hanging="357"/>
      </w:pPr>
    </w:lvl>
  </w:abstractNum>
  <w:abstractNum w:abstractNumId="37" w15:restartNumberingAfterBreak="0">
    <w:nsid w:val="5CC77742"/>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DF83D1A"/>
    <w:multiLevelType w:val="hybridMultilevel"/>
    <w:tmpl w:val="986CCC3A"/>
    <w:lvl w:ilvl="0" w:tplc="F7900BEA">
      <w:start w:val="1"/>
      <w:numFmt w:val="bullet"/>
      <w:lvlText w:val=""/>
      <w:lvlJc w:val="left"/>
      <w:pPr>
        <w:ind w:left="720" w:hanging="360"/>
      </w:pPr>
      <w:rPr>
        <w:rFonts w:ascii="Symbol" w:hAnsi="Symbol" w:hint="default"/>
      </w:rPr>
    </w:lvl>
    <w:lvl w:ilvl="1" w:tplc="6FDA7C50" w:tentative="1">
      <w:start w:val="1"/>
      <w:numFmt w:val="bullet"/>
      <w:lvlText w:val="o"/>
      <w:lvlJc w:val="left"/>
      <w:pPr>
        <w:ind w:left="1440" w:hanging="360"/>
      </w:pPr>
      <w:rPr>
        <w:rFonts w:ascii="Courier New" w:hAnsi="Courier New" w:cs="Courier New" w:hint="default"/>
      </w:rPr>
    </w:lvl>
    <w:lvl w:ilvl="2" w:tplc="65829438" w:tentative="1">
      <w:start w:val="1"/>
      <w:numFmt w:val="bullet"/>
      <w:lvlText w:val=""/>
      <w:lvlJc w:val="left"/>
      <w:pPr>
        <w:ind w:left="2160" w:hanging="360"/>
      </w:pPr>
      <w:rPr>
        <w:rFonts w:ascii="Wingdings" w:hAnsi="Wingdings" w:hint="default"/>
      </w:rPr>
    </w:lvl>
    <w:lvl w:ilvl="3" w:tplc="D5C470DC" w:tentative="1">
      <w:start w:val="1"/>
      <w:numFmt w:val="bullet"/>
      <w:lvlText w:val=""/>
      <w:lvlJc w:val="left"/>
      <w:pPr>
        <w:ind w:left="2880" w:hanging="360"/>
      </w:pPr>
      <w:rPr>
        <w:rFonts w:ascii="Symbol" w:hAnsi="Symbol" w:hint="default"/>
      </w:rPr>
    </w:lvl>
    <w:lvl w:ilvl="4" w:tplc="15FCB0F8" w:tentative="1">
      <w:start w:val="1"/>
      <w:numFmt w:val="bullet"/>
      <w:lvlText w:val="o"/>
      <w:lvlJc w:val="left"/>
      <w:pPr>
        <w:ind w:left="3600" w:hanging="360"/>
      </w:pPr>
      <w:rPr>
        <w:rFonts w:ascii="Courier New" w:hAnsi="Courier New" w:cs="Courier New" w:hint="default"/>
      </w:rPr>
    </w:lvl>
    <w:lvl w:ilvl="5" w:tplc="B466480A" w:tentative="1">
      <w:start w:val="1"/>
      <w:numFmt w:val="bullet"/>
      <w:lvlText w:val=""/>
      <w:lvlJc w:val="left"/>
      <w:pPr>
        <w:ind w:left="4320" w:hanging="360"/>
      </w:pPr>
      <w:rPr>
        <w:rFonts w:ascii="Wingdings" w:hAnsi="Wingdings" w:hint="default"/>
      </w:rPr>
    </w:lvl>
    <w:lvl w:ilvl="6" w:tplc="28B89F76" w:tentative="1">
      <w:start w:val="1"/>
      <w:numFmt w:val="bullet"/>
      <w:lvlText w:val=""/>
      <w:lvlJc w:val="left"/>
      <w:pPr>
        <w:ind w:left="5040" w:hanging="360"/>
      </w:pPr>
      <w:rPr>
        <w:rFonts w:ascii="Symbol" w:hAnsi="Symbol" w:hint="default"/>
      </w:rPr>
    </w:lvl>
    <w:lvl w:ilvl="7" w:tplc="E10075AA" w:tentative="1">
      <w:start w:val="1"/>
      <w:numFmt w:val="bullet"/>
      <w:lvlText w:val="o"/>
      <w:lvlJc w:val="left"/>
      <w:pPr>
        <w:ind w:left="5760" w:hanging="360"/>
      </w:pPr>
      <w:rPr>
        <w:rFonts w:ascii="Courier New" w:hAnsi="Courier New" w:cs="Courier New" w:hint="default"/>
      </w:rPr>
    </w:lvl>
    <w:lvl w:ilvl="8" w:tplc="637C1008" w:tentative="1">
      <w:start w:val="1"/>
      <w:numFmt w:val="bullet"/>
      <w:lvlText w:val=""/>
      <w:lvlJc w:val="left"/>
      <w:pPr>
        <w:ind w:left="6480" w:hanging="360"/>
      </w:pPr>
      <w:rPr>
        <w:rFonts w:ascii="Wingdings" w:hAnsi="Wingdings" w:hint="default"/>
      </w:rPr>
    </w:lvl>
  </w:abstractNum>
  <w:abstractNum w:abstractNumId="39" w15:restartNumberingAfterBreak="0">
    <w:nsid w:val="615A74E3"/>
    <w:multiLevelType w:val="hybridMultilevel"/>
    <w:tmpl w:val="DBC0F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886B2C"/>
    <w:multiLevelType w:val="hybridMultilevel"/>
    <w:tmpl w:val="89FE7AD0"/>
    <w:lvl w:ilvl="0" w:tplc="DD9C36BA">
      <w:start w:val="1"/>
      <w:numFmt w:val="bullet"/>
      <w:lvlText w:val=""/>
      <w:lvlJc w:val="left"/>
      <w:pPr>
        <w:tabs>
          <w:tab w:val="num" w:pos="400"/>
        </w:tabs>
        <w:ind w:left="400" w:hanging="400"/>
      </w:pPr>
      <w:rPr>
        <w:rFonts w:ascii="Symbol" w:hAnsi="Symbol" w:hint="default"/>
      </w:rPr>
    </w:lvl>
    <w:lvl w:ilvl="1" w:tplc="FAF42CEE" w:tentative="1">
      <w:start w:val="1"/>
      <w:numFmt w:val="bullet"/>
      <w:lvlText w:val="o"/>
      <w:lvlJc w:val="left"/>
      <w:pPr>
        <w:tabs>
          <w:tab w:val="num" w:pos="1440"/>
        </w:tabs>
        <w:ind w:left="1440" w:hanging="360"/>
      </w:pPr>
      <w:rPr>
        <w:rFonts w:ascii="Courier New" w:hAnsi="Courier New" w:hint="default"/>
      </w:rPr>
    </w:lvl>
    <w:lvl w:ilvl="2" w:tplc="2CF635D4" w:tentative="1">
      <w:start w:val="1"/>
      <w:numFmt w:val="bullet"/>
      <w:lvlText w:val=""/>
      <w:lvlJc w:val="left"/>
      <w:pPr>
        <w:tabs>
          <w:tab w:val="num" w:pos="2160"/>
        </w:tabs>
        <w:ind w:left="2160" w:hanging="360"/>
      </w:pPr>
      <w:rPr>
        <w:rFonts w:ascii="Wingdings" w:hAnsi="Wingdings" w:hint="default"/>
      </w:rPr>
    </w:lvl>
    <w:lvl w:ilvl="3" w:tplc="8B4A313C" w:tentative="1">
      <w:start w:val="1"/>
      <w:numFmt w:val="bullet"/>
      <w:lvlText w:val=""/>
      <w:lvlJc w:val="left"/>
      <w:pPr>
        <w:tabs>
          <w:tab w:val="num" w:pos="2880"/>
        </w:tabs>
        <w:ind w:left="2880" w:hanging="360"/>
      </w:pPr>
      <w:rPr>
        <w:rFonts w:ascii="Symbol" w:hAnsi="Symbol" w:hint="default"/>
      </w:rPr>
    </w:lvl>
    <w:lvl w:ilvl="4" w:tplc="1BA4E462" w:tentative="1">
      <w:start w:val="1"/>
      <w:numFmt w:val="bullet"/>
      <w:lvlText w:val="o"/>
      <w:lvlJc w:val="left"/>
      <w:pPr>
        <w:tabs>
          <w:tab w:val="num" w:pos="3600"/>
        </w:tabs>
        <w:ind w:left="3600" w:hanging="360"/>
      </w:pPr>
      <w:rPr>
        <w:rFonts w:ascii="Courier New" w:hAnsi="Courier New" w:hint="default"/>
      </w:rPr>
    </w:lvl>
    <w:lvl w:ilvl="5" w:tplc="45EC000C" w:tentative="1">
      <w:start w:val="1"/>
      <w:numFmt w:val="bullet"/>
      <w:lvlText w:val=""/>
      <w:lvlJc w:val="left"/>
      <w:pPr>
        <w:tabs>
          <w:tab w:val="num" w:pos="4320"/>
        </w:tabs>
        <w:ind w:left="4320" w:hanging="360"/>
      </w:pPr>
      <w:rPr>
        <w:rFonts w:ascii="Wingdings" w:hAnsi="Wingdings" w:hint="default"/>
      </w:rPr>
    </w:lvl>
    <w:lvl w:ilvl="6" w:tplc="0DC47D58" w:tentative="1">
      <w:start w:val="1"/>
      <w:numFmt w:val="bullet"/>
      <w:lvlText w:val=""/>
      <w:lvlJc w:val="left"/>
      <w:pPr>
        <w:tabs>
          <w:tab w:val="num" w:pos="5040"/>
        </w:tabs>
        <w:ind w:left="5040" w:hanging="360"/>
      </w:pPr>
      <w:rPr>
        <w:rFonts w:ascii="Symbol" w:hAnsi="Symbol" w:hint="default"/>
      </w:rPr>
    </w:lvl>
    <w:lvl w:ilvl="7" w:tplc="15387E36" w:tentative="1">
      <w:start w:val="1"/>
      <w:numFmt w:val="bullet"/>
      <w:lvlText w:val="o"/>
      <w:lvlJc w:val="left"/>
      <w:pPr>
        <w:tabs>
          <w:tab w:val="num" w:pos="5760"/>
        </w:tabs>
        <w:ind w:left="5760" w:hanging="360"/>
      </w:pPr>
      <w:rPr>
        <w:rFonts w:ascii="Courier New" w:hAnsi="Courier New" w:hint="default"/>
      </w:rPr>
    </w:lvl>
    <w:lvl w:ilvl="8" w:tplc="5FDE311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A138F2"/>
    <w:multiLevelType w:val="hybridMultilevel"/>
    <w:tmpl w:val="D4486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794892"/>
    <w:multiLevelType w:val="hybridMultilevel"/>
    <w:tmpl w:val="724A0CFC"/>
    <w:lvl w:ilvl="0" w:tplc="C418804E">
      <w:start w:val="1"/>
      <w:numFmt w:val="bullet"/>
      <w:lvlText w:val=""/>
      <w:lvlJc w:val="left"/>
      <w:pPr>
        <w:tabs>
          <w:tab w:val="num" w:pos="720"/>
        </w:tabs>
        <w:ind w:left="720" w:hanging="720"/>
      </w:pPr>
      <w:rPr>
        <w:rFonts w:ascii="Symbol" w:hAnsi="Symbol" w:hint="default"/>
      </w:rPr>
    </w:lvl>
    <w:lvl w:ilvl="1" w:tplc="C3485AA0" w:tentative="1">
      <w:start w:val="1"/>
      <w:numFmt w:val="bullet"/>
      <w:lvlText w:val="o"/>
      <w:lvlJc w:val="left"/>
      <w:pPr>
        <w:tabs>
          <w:tab w:val="num" w:pos="1440"/>
        </w:tabs>
        <w:ind w:left="1440" w:hanging="360"/>
      </w:pPr>
      <w:rPr>
        <w:rFonts w:ascii="Courier New" w:hAnsi="Courier New" w:hint="default"/>
      </w:rPr>
    </w:lvl>
    <w:lvl w:ilvl="2" w:tplc="3CB2EF50" w:tentative="1">
      <w:start w:val="1"/>
      <w:numFmt w:val="bullet"/>
      <w:lvlText w:val=""/>
      <w:lvlJc w:val="left"/>
      <w:pPr>
        <w:tabs>
          <w:tab w:val="num" w:pos="2160"/>
        </w:tabs>
        <w:ind w:left="2160" w:hanging="360"/>
      </w:pPr>
      <w:rPr>
        <w:rFonts w:ascii="Wingdings" w:hAnsi="Wingdings" w:hint="default"/>
      </w:rPr>
    </w:lvl>
    <w:lvl w:ilvl="3" w:tplc="5D3C51BA" w:tentative="1">
      <w:start w:val="1"/>
      <w:numFmt w:val="bullet"/>
      <w:lvlText w:val=""/>
      <w:lvlJc w:val="left"/>
      <w:pPr>
        <w:tabs>
          <w:tab w:val="num" w:pos="2880"/>
        </w:tabs>
        <w:ind w:left="2880" w:hanging="360"/>
      </w:pPr>
      <w:rPr>
        <w:rFonts w:ascii="Symbol" w:hAnsi="Symbol" w:hint="default"/>
      </w:rPr>
    </w:lvl>
    <w:lvl w:ilvl="4" w:tplc="E19016F4" w:tentative="1">
      <w:start w:val="1"/>
      <w:numFmt w:val="bullet"/>
      <w:lvlText w:val="o"/>
      <w:lvlJc w:val="left"/>
      <w:pPr>
        <w:tabs>
          <w:tab w:val="num" w:pos="3600"/>
        </w:tabs>
        <w:ind w:left="3600" w:hanging="360"/>
      </w:pPr>
      <w:rPr>
        <w:rFonts w:ascii="Courier New" w:hAnsi="Courier New" w:hint="default"/>
      </w:rPr>
    </w:lvl>
    <w:lvl w:ilvl="5" w:tplc="DD441754" w:tentative="1">
      <w:start w:val="1"/>
      <w:numFmt w:val="bullet"/>
      <w:lvlText w:val=""/>
      <w:lvlJc w:val="left"/>
      <w:pPr>
        <w:tabs>
          <w:tab w:val="num" w:pos="4320"/>
        </w:tabs>
        <w:ind w:left="4320" w:hanging="360"/>
      </w:pPr>
      <w:rPr>
        <w:rFonts w:ascii="Wingdings" w:hAnsi="Wingdings" w:hint="default"/>
      </w:rPr>
    </w:lvl>
    <w:lvl w:ilvl="6" w:tplc="6B7CFA86" w:tentative="1">
      <w:start w:val="1"/>
      <w:numFmt w:val="bullet"/>
      <w:lvlText w:val=""/>
      <w:lvlJc w:val="left"/>
      <w:pPr>
        <w:tabs>
          <w:tab w:val="num" w:pos="5040"/>
        </w:tabs>
        <w:ind w:left="5040" w:hanging="360"/>
      </w:pPr>
      <w:rPr>
        <w:rFonts w:ascii="Symbol" w:hAnsi="Symbol" w:hint="default"/>
      </w:rPr>
    </w:lvl>
    <w:lvl w:ilvl="7" w:tplc="6FE419D6" w:tentative="1">
      <w:start w:val="1"/>
      <w:numFmt w:val="bullet"/>
      <w:lvlText w:val="o"/>
      <w:lvlJc w:val="left"/>
      <w:pPr>
        <w:tabs>
          <w:tab w:val="num" w:pos="5760"/>
        </w:tabs>
        <w:ind w:left="5760" w:hanging="360"/>
      </w:pPr>
      <w:rPr>
        <w:rFonts w:ascii="Courier New" w:hAnsi="Courier New" w:hint="default"/>
      </w:rPr>
    </w:lvl>
    <w:lvl w:ilvl="8" w:tplc="A460962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2D07DB"/>
    <w:multiLevelType w:val="hybridMultilevel"/>
    <w:tmpl w:val="83CCA756"/>
    <w:lvl w:ilvl="0" w:tplc="806C358C">
      <w:start w:val="1"/>
      <w:numFmt w:val="bullet"/>
      <w:lvlText w:val=""/>
      <w:lvlJc w:val="left"/>
      <w:pPr>
        <w:ind w:left="720" w:hanging="360"/>
      </w:pPr>
      <w:rPr>
        <w:rFonts w:ascii="Symbol" w:hAnsi="Symbol" w:hint="default"/>
      </w:rPr>
    </w:lvl>
    <w:lvl w:ilvl="1" w:tplc="A06A8728" w:tentative="1">
      <w:start w:val="1"/>
      <w:numFmt w:val="bullet"/>
      <w:lvlText w:val="o"/>
      <w:lvlJc w:val="left"/>
      <w:pPr>
        <w:ind w:left="1440" w:hanging="360"/>
      </w:pPr>
      <w:rPr>
        <w:rFonts w:ascii="Courier New" w:hAnsi="Courier New" w:cs="Courier New" w:hint="default"/>
      </w:rPr>
    </w:lvl>
    <w:lvl w:ilvl="2" w:tplc="88B86F38" w:tentative="1">
      <w:start w:val="1"/>
      <w:numFmt w:val="bullet"/>
      <w:lvlText w:val=""/>
      <w:lvlJc w:val="left"/>
      <w:pPr>
        <w:ind w:left="2160" w:hanging="360"/>
      </w:pPr>
      <w:rPr>
        <w:rFonts w:ascii="Wingdings" w:hAnsi="Wingdings" w:hint="default"/>
      </w:rPr>
    </w:lvl>
    <w:lvl w:ilvl="3" w:tplc="45BA4A98" w:tentative="1">
      <w:start w:val="1"/>
      <w:numFmt w:val="bullet"/>
      <w:lvlText w:val=""/>
      <w:lvlJc w:val="left"/>
      <w:pPr>
        <w:ind w:left="2880" w:hanging="360"/>
      </w:pPr>
      <w:rPr>
        <w:rFonts w:ascii="Symbol" w:hAnsi="Symbol" w:hint="default"/>
      </w:rPr>
    </w:lvl>
    <w:lvl w:ilvl="4" w:tplc="00841070" w:tentative="1">
      <w:start w:val="1"/>
      <w:numFmt w:val="bullet"/>
      <w:lvlText w:val="o"/>
      <w:lvlJc w:val="left"/>
      <w:pPr>
        <w:ind w:left="3600" w:hanging="360"/>
      </w:pPr>
      <w:rPr>
        <w:rFonts w:ascii="Courier New" w:hAnsi="Courier New" w:cs="Courier New" w:hint="default"/>
      </w:rPr>
    </w:lvl>
    <w:lvl w:ilvl="5" w:tplc="FA869872" w:tentative="1">
      <w:start w:val="1"/>
      <w:numFmt w:val="bullet"/>
      <w:lvlText w:val=""/>
      <w:lvlJc w:val="left"/>
      <w:pPr>
        <w:ind w:left="4320" w:hanging="360"/>
      </w:pPr>
      <w:rPr>
        <w:rFonts w:ascii="Wingdings" w:hAnsi="Wingdings" w:hint="default"/>
      </w:rPr>
    </w:lvl>
    <w:lvl w:ilvl="6" w:tplc="B4A249F6" w:tentative="1">
      <w:start w:val="1"/>
      <w:numFmt w:val="bullet"/>
      <w:lvlText w:val=""/>
      <w:lvlJc w:val="left"/>
      <w:pPr>
        <w:ind w:left="5040" w:hanging="360"/>
      </w:pPr>
      <w:rPr>
        <w:rFonts w:ascii="Symbol" w:hAnsi="Symbol" w:hint="default"/>
      </w:rPr>
    </w:lvl>
    <w:lvl w:ilvl="7" w:tplc="DEE47DE2" w:tentative="1">
      <w:start w:val="1"/>
      <w:numFmt w:val="bullet"/>
      <w:lvlText w:val="o"/>
      <w:lvlJc w:val="left"/>
      <w:pPr>
        <w:ind w:left="5760" w:hanging="360"/>
      </w:pPr>
      <w:rPr>
        <w:rFonts w:ascii="Courier New" w:hAnsi="Courier New" w:cs="Courier New" w:hint="default"/>
      </w:rPr>
    </w:lvl>
    <w:lvl w:ilvl="8" w:tplc="A88ED302" w:tentative="1">
      <w:start w:val="1"/>
      <w:numFmt w:val="bullet"/>
      <w:lvlText w:val=""/>
      <w:lvlJc w:val="left"/>
      <w:pPr>
        <w:ind w:left="6480" w:hanging="360"/>
      </w:pPr>
      <w:rPr>
        <w:rFonts w:ascii="Wingdings" w:hAnsi="Wingdings" w:hint="default"/>
      </w:rPr>
    </w:lvl>
  </w:abstractNum>
  <w:abstractNum w:abstractNumId="44" w15:restartNumberingAfterBreak="0">
    <w:nsid w:val="6A230229"/>
    <w:multiLevelType w:val="hybridMultilevel"/>
    <w:tmpl w:val="1C6A92B8"/>
    <w:lvl w:ilvl="0" w:tplc="A0B83BF2">
      <w:start w:val="1"/>
      <w:numFmt w:val="bullet"/>
      <w:lvlText w:val=""/>
      <w:lvlJc w:val="left"/>
      <w:pPr>
        <w:ind w:left="720" w:hanging="360"/>
      </w:pPr>
      <w:rPr>
        <w:rFonts w:ascii="Symbol" w:hAnsi="Symbol" w:hint="default"/>
      </w:rPr>
    </w:lvl>
    <w:lvl w:ilvl="1" w:tplc="1C345BF2" w:tentative="1">
      <w:start w:val="1"/>
      <w:numFmt w:val="bullet"/>
      <w:lvlText w:val="o"/>
      <w:lvlJc w:val="left"/>
      <w:pPr>
        <w:ind w:left="1440" w:hanging="360"/>
      </w:pPr>
      <w:rPr>
        <w:rFonts w:ascii="Courier New" w:hAnsi="Courier New" w:cs="Courier New" w:hint="default"/>
      </w:rPr>
    </w:lvl>
    <w:lvl w:ilvl="2" w:tplc="DC44BCEA" w:tentative="1">
      <w:start w:val="1"/>
      <w:numFmt w:val="bullet"/>
      <w:lvlText w:val=""/>
      <w:lvlJc w:val="left"/>
      <w:pPr>
        <w:ind w:left="2160" w:hanging="360"/>
      </w:pPr>
      <w:rPr>
        <w:rFonts w:ascii="Wingdings" w:hAnsi="Wingdings" w:hint="default"/>
      </w:rPr>
    </w:lvl>
    <w:lvl w:ilvl="3" w:tplc="E15623D8" w:tentative="1">
      <w:start w:val="1"/>
      <w:numFmt w:val="bullet"/>
      <w:lvlText w:val=""/>
      <w:lvlJc w:val="left"/>
      <w:pPr>
        <w:ind w:left="2880" w:hanging="360"/>
      </w:pPr>
      <w:rPr>
        <w:rFonts w:ascii="Symbol" w:hAnsi="Symbol" w:hint="default"/>
      </w:rPr>
    </w:lvl>
    <w:lvl w:ilvl="4" w:tplc="969EBBC2" w:tentative="1">
      <w:start w:val="1"/>
      <w:numFmt w:val="bullet"/>
      <w:lvlText w:val="o"/>
      <w:lvlJc w:val="left"/>
      <w:pPr>
        <w:ind w:left="3600" w:hanging="360"/>
      </w:pPr>
      <w:rPr>
        <w:rFonts w:ascii="Courier New" w:hAnsi="Courier New" w:cs="Courier New" w:hint="default"/>
      </w:rPr>
    </w:lvl>
    <w:lvl w:ilvl="5" w:tplc="B7CC8A86" w:tentative="1">
      <w:start w:val="1"/>
      <w:numFmt w:val="bullet"/>
      <w:lvlText w:val=""/>
      <w:lvlJc w:val="left"/>
      <w:pPr>
        <w:ind w:left="4320" w:hanging="360"/>
      </w:pPr>
      <w:rPr>
        <w:rFonts w:ascii="Wingdings" w:hAnsi="Wingdings" w:hint="default"/>
      </w:rPr>
    </w:lvl>
    <w:lvl w:ilvl="6" w:tplc="A448D5C6" w:tentative="1">
      <w:start w:val="1"/>
      <w:numFmt w:val="bullet"/>
      <w:lvlText w:val=""/>
      <w:lvlJc w:val="left"/>
      <w:pPr>
        <w:ind w:left="5040" w:hanging="360"/>
      </w:pPr>
      <w:rPr>
        <w:rFonts w:ascii="Symbol" w:hAnsi="Symbol" w:hint="default"/>
      </w:rPr>
    </w:lvl>
    <w:lvl w:ilvl="7" w:tplc="9CA63768" w:tentative="1">
      <w:start w:val="1"/>
      <w:numFmt w:val="bullet"/>
      <w:lvlText w:val="o"/>
      <w:lvlJc w:val="left"/>
      <w:pPr>
        <w:ind w:left="5760" w:hanging="360"/>
      </w:pPr>
      <w:rPr>
        <w:rFonts w:ascii="Courier New" w:hAnsi="Courier New" w:cs="Courier New" w:hint="default"/>
      </w:rPr>
    </w:lvl>
    <w:lvl w:ilvl="8" w:tplc="E0E08912" w:tentative="1">
      <w:start w:val="1"/>
      <w:numFmt w:val="bullet"/>
      <w:lvlText w:val=""/>
      <w:lvlJc w:val="left"/>
      <w:pPr>
        <w:ind w:left="6480" w:hanging="360"/>
      </w:pPr>
      <w:rPr>
        <w:rFonts w:ascii="Wingdings" w:hAnsi="Wingdings" w:hint="default"/>
      </w:rPr>
    </w:lvl>
  </w:abstractNum>
  <w:abstractNum w:abstractNumId="45" w15:restartNumberingAfterBreak="0">
    <w:nsid w:val="6B416674"/>
    <w:multiLevelType w:val="hybridMultilevel"/>
    <w:tmpl w:val="8036FE72"/>
    <w:lvl w:ilvl="0" w:tplc="491ADD0C">
      <w:start w:val="1"/>
      <w:numFmt w:val="bullet"/>
      <w:lvlText w:val=""/>
      <w:lvlJc w:val="left"/>
      <w:pPr>
        <w:ind w:left="720" w:hanging="360"/>
      </w:pPr>
      <w:rPr>
        <w:rFonts w:ascii="Symbol" w:hAnsi="Symbol" w:hint="default"/>
      </w:rPr>
    </w:lvl>
    <w:lvl w:ilvl="1" w:tplc="BB369258" w:tentative="1">
      <w:start w:val="1"/>
      <w:numFmt w:val="bullet"/>
      <w:lvlText w:val="o"/>
      <w:lvlJc w:val="left"/>
      <w:pPr>
        <w:ind w:left="1440" w:hanging="360"/>
      </w:pPr>
      <w:rPr>
        <w:rFonts w:ascii="Courier New" w:hAnsi="Courier New" w:cs="Courier New" w:hint="default"/>
      </w:rPr>
    </w:lvl>
    <w:lvl w:ilvl="2" w:tplc="D3CA7F60" w:tentative="1">
      <w:start w:val="1"/>
      <w:numFmt w:val="bullet"/>
      <w:lvlText w:val=""/>
      <w:lvlJc w:val="left"/>
      <w:pPr>
        <w:ind w:left="2160" w:hanging="360"/>
      </w:pPr>
      <w:rPr>
        <w:rFonts w:ascii="Wingdings" w:hAnsi="Wingdings" w:hint="default"/>
      </w:rPr>
    </w:lvl>
    <w:lvl w:ilvl="3" w:tplc="1F3E00A6" w:tentative="1">
      <w:start w:val="1"/>
      <w:numFmt w:val="bullet"/>
      <w:lvlText w:val=""/>
      <w:lvlJc w:val="left"/>
      <w:pPr>
        <w:ind w:left="2880" w:hanging="360"/>
      </w:pPr>
      <w:rPr>
        <w:rFonts w:ascii="Symbol" w:hAnsi="Symbol" w:hint="default"/>
      </w:rPr>
    </w:lvl>
    <w:lvl w:ilvl="4" w:tplc="590A39E0" w:tentative="1">
      <w:start w:val="1"/>
      <w:numFmt w:val="bullet"/>
      <w:lvlText w:val="o"/>
      <w:lvlJc w:val="left"/>
      <w:pPr>
        <w:ind w:left="3600" w:hanging="360"/>
      </w:pPr>
      <w:rPr>
        <w:rFonts w:ascii="Courier New" w:hAnsi="Courier New" w:cs="Courier New" w:hint="default"/>
      </w:rPr>
    </w:lvl>
    <w:lvl w:ilvl="5" w:tplc="9C2E2A8C" w:tentative="1">
      <w:start w:val="1"/>
      <w:numFmt w:val="bullet"/>
      <w:lvlText w:val=""/>
      <w:lvlJc w:val="left"/>
      <w:pPr>
        <w:ind w:left="4320" w:hanging="360"/>
      </w:pPr>
      <w:rPr>
        <w:rFonts w:ascii="Wingdings" w:hAnsi="Wingdings" w:hint="default"/>
      </w:rPr>
    </w:lvl>
    <w:lvl w:ilvl="6" w:tplc="B868DCFC" w:tentative="1">
      <w:start w:val="1"/>
      <w:numFmt w:val="bullet"/>
      <w:lvlText w:val=""/>
      <w:lvlJc w:val="left"/>
      <w:pPr>
        <w:ind w:left="5040" w:hanging="360"/>
      </w:pPr>
      <w:rPr>
        <w:rFonts w:ascii="Symbol" w:hAnsi="Symbol" w:hint="default"/>
      </w:rPr>
    </w:lvl>
    <w:lvl w:ilvl="7" w:tplc="4BC06274" w:tentative="1">
      <w:start w:val="1"/>
      <w:numFmt w:val="bullet"/>
      <w:lvlText w:val="o"/>
      <w:lvlJc w:val="left"/>
      <w:pPr>
        <w:ind w:left="5760" w:hanging="360"/>
      </w:pPr>
      <w:rPr>
        <w:rFonts w:ascii="Courier New" w:hAnsi="Courier New" w:cs="Courier New" w:hint="default"/>
      </w:rPr>
    </w:lvl>
    <w:lvl w:ilvl="8" w:tplc="70BEB650" w:tentative="1">
      <w:start w:val="1"/>
      <w:numFmt w:val="bullet"/>
      <w:lvlText w:val=""/>
      <w:lvlJc w:val="left"/>
      <w:pPr>
        <w:ind w:left="6480" w:hanging="360"/>
      </w:pPr>
      <w:rPr>
        <w:rFonts w:ascii="Wingdings" w:hAnsi="Wingdings" w:hint="default"/>
      </w:rPr>
    </w:lvl>
  </w:abstractNum>
  <w:abstractNum w:abstractNumId="46" w15:restartNumberingAfterBreak="0">
    <w:nsid w:val="6F2D5FB1"/>
    <w:multiLevelType w:val="hybridMultilevel"/>
    <w:tmpl w:val="724A0CFC"/>
    <w:lvl w:ilvl="0" w:tplc="B582C5A0">
      <w:start w:val="1"/>
      <w:numFmt w:val="bullet"/>
      <w:lvlText w:val=""/>
      <w:lvlJc w:val="left"/>
      <w:pPr>
        <w:tabs>
          <w:tab w:val="num" w:pos="400"/>
        </w:tabs>
        <w:ind w:left="400" w:hanging="400"/>
      </w:pPr>
      <w:rPr>
        <w:rFonts w:ascii="Symbol" w:hAnsi="Symbol" w:hint="default"/>
      </w:rPr>
    </w:lvl>
    <w:lvl w:ilvl="1" w:tplc="3BB86B5C" w:tentative="1">
      <w:start w:val="1"/>
      <w:numFmt w:val="bullet"/>
      <w:lvlText w:val="o"/>
      <w:lvlJc w:val="left"/>
      <w:pPr>
        <w:tabs>
          <w:tab w:val="num" w:pos="1440"/>
        </w:tabs>
        <w:ind w:left="1440" w:hanging="360"/>
      </w:pPr>
      <w:rPr>
        <w:rFonts w:ascii="Courier New" w:hAnsi="Courier New" w:hint="default"/>
      </w:rPr>
    </w:lvl>
    <w:lvl w:ilvl="2" w:tplc="310AD79C" w:tentative="1">
      <w:start w:val="1"/>
      <w:numFmt w:val="bullet"/>
      <w:lvlText w:val=""/>
      <w:lvlJc w:val="left"/>
      <w:pPr>
        <w:tabs>
          <w:tab w:val="num" w:pos="2160"/>
        </w:tabs>
        <w:ind w:left="2160" w:hanging="360"/>
      </w:pPr>
      <w:rPr>
        <w:rFonts w:ascii="Wingdings" w:hAnsi="Wingdings" w:hint="default"/>
      </w:rPr>
    </w:lvl>
    <w:lvl w:ilvl="3" w:tplc="FDCADC84" w:tentative="1">
      <w:start w:val="1"/>
      <w:numFmt w:val="bullet"/>
      <w:lvlText w:val=""/>
      <w:lvlJc w:val="left"/>
      <w:pPr>
        <w:tabs>
          <w:tab w:val="num" w:pos="2880"/>
        </w:tabs>
        <w:ind w:left="2880" w:hanging="360"/>
      </w:pPr>
      <w:rPr>
        <w:rFonts w:ascii="Symbol" w:hAnsi="Symbol" w:hint="default"/>
      </w:rPr>
    </w:lvl>
    <w:lvl w:ilvl="4" w:tplc="3520548C" w:tentative="1">
      <w:start w:val="1"/>
      <w:numFmt w:val="bullet"/>
      <w:lvlText w:val="o"/>
      <w:lvlJc w:val="left"/>
      <w:pPr>
        <w:tabs>
          <w:tab w:val="num" w:pos="3600"/>
        </w:tabs>
        <w:ind w:left="3600" w:hanging="360"/>
      </w:pPr>
      <w:rPr>
        <w:rFonts w:ascii="Courier New" w:hAnsi="Courier New" w:hint="default"/>
      </w:rPr>
    </w:lvl>
    <w:lvl w:ilvl="5" w:tplc="0B225B30" w:tentative="1">
      <w:start w:val="1"/>
      <w:numFmt w:val="bullet"/>
      <w:lvlText w:val=""/>
      <w:lvlJc w:val="left"/>
      <w:pPr>
        <w:tabs>
          <w:tab w:val="num" w:pos="4320"/>
        </w:tabs>
        <w:ind w:left="4320" w:hanging="360"/>
      </w:pPr>
      <w:rPr>
        <w:rFonts w:ascii="Wingdings" w:hAnsi="Wingdings" w:hint="default"/>
      </w:rPr>
    </w:lvl>
    <w:lvl w:ilvl="6" w:tplc="AC46976C" w:tentative="1">
      <w:start w:val="1"/>
      <w:numFmt w:val="bullet"/>
      <w:lvlText w:val=""/>
      <w:lvlJc w:val="left"/>
      <w:pPr>
        <w:tabs>
          <w:tab w:val="num" w:pos="5040"/>
        </w:tabs>
        <w:ind w:left="5040" w:hanging="360"/>
      </w:pPr>
      <w:rPr>
        <w:rFonts w:ascii="Symbol" w:hAnsi="Symbol" w:hint="default"/>
      </w:rPr>
    </w:lvl>
    <w:lvl w:ilvl="7" w:tplc="7A406DEE" w:tentative="1">
      <w:start w:val="1"/>
      <w:numFmt w:val="bullet"/>
      <w:lvlText w:val="o"/>
      <w:lvlJc w:val="left"/>
      <w:pPr>
        <w:tabs>
          <w:tab w:val="num" w:pos="5760"/>
        </w:tabs>
        <w:ind w:left="5760" w:hanging="360"/>
      </w:pPr>
      <w:rPr>
        <w:rFonts w:ascii="Courier New" w:hAnsi="Courier New" w:hint="default"/>
      </w:rPr>
    </w:lvl>
    <w:lvl w:ilvl="8" w:tplc="ACB89D4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7C66DD"/>
    <w:multiLevelType w:val="hybridMultilevel"/>
    <w:tmpl w:val="0F186D0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1F126B"/>
    <w:multiLevelType w:val="hybridMultilevel"/>
    <w:tmpl w:val="84FE9B66"/>
    <w:lvl w:ilvl="0" w:tplc="28325FE4">
      <w:start w:val="1"/>
      <w:numFmt w:val="bullet"/>
      <w:lvlText w:val=""/>
      <w:lvlJc w:val="left"/>
      <w:pPr>
        <w:tabs>
          <w:tab w:val="num" w:pos="400"/>
        </w:tabs>
        <w:ind w:left="400" w:hanging="400"/>
      </w:pPr>
      <w:rPr>
        <w:rFonts w:ascii="Symbol" w:hAnsi="Symbol" w:hint="default"/>
      </w:rPr>
    </w:lvl>
    <w:lvl w:ilvl="1" w:tplc="12A45F10" w:tentative="1">
      <w:start w:val="1"/>
      <w:numFmt w:val="bullet"/>
      <w:lvlText w:val="o"/>
      <w:lvlJc w:val="left"/>
      <w:pPr>
        <w:tabs>
          <w:tab w:val="num" w:pos="1440"/>
        </w:tabs>
        <w:ind w:left="1440" w:hanging="360"/>
      </w:pPr>
      <w:rPr>
        <w:rFonts w:ascii="Courier New" w:hAnsi="Courier New" w:hint="default"/>
      </w:rPr>
    </w:lvl>
    <w:lvl w:ilvl="2" w:tplc="627A73EC" w:tentative="1">
      <w:start w:val="1"/>
      <w:numFmt w:val="bullet"/>
      <w:lvlText w:val=""/>
      <w:lvlJc w:val="left"/>
      <w:pPr>
        <w:tabs>
          <w:tab w:val="num" w:pos="2160"/>
        </w:tabs>
        <w:ind w:left="2160" w:hanging="360"/>
      </w:pPr>
      <w:rPr>
        <w:rFonts w:ascii="Wingdings" w:hAnsi="Wingdings" w:hint="default"/>
      </w:rPr>
    </w:lvl>
    <w:lvl w:ilvl="3" w:tplc="B2D2C3E6" w:tentative="1">
      <w:start w:val="1"/>
      <w:numFmt w:val="bullet"/>
      <w:lvlText w:val=""/>
      <w:lvlJc w:val="left"/>
      <w:pPr>
        <w:tabs>
          <w:tab w:val="num" w:pos="2880"/>
        </w:tabs>
        <w:ind w:left="2880" w:hanging="360"/>
      </w:pPr>
      <w:rPr>
        <w:rFonts w:ascii="Symbol" w:hAnsi="Symbol" w:hint="default"/>
      </w:rPr>
    </w:lvl>
    <w:lvl w:ilvl="4" w:tplc="C0E23124" w:tentative="1">
      <w:start w:val="1"/>
      <w:numFmt w:val="bullet"/>
      <w:lvlText w:val="o"/>
      <w:lvlJc w:val="left"/>
      <w:pPr>
        <w:tabs>
          <w:tab w:val="num" w:pos="3600"/>
        </w:tabs>
        <w:ind w:left="3600" w:hanging="360"/>
      </w:pPr>
      <w:rPr>
        <w:rFonts w:ascii="Courier New" w:hAnsi="Courier New" w:hint="default"/>
      </w:rPr>
    </w:lvl>
    <w:lvl w:ilvl="5" w:tplc="810E64CC" w:tentative="1">
      <w:start w:val="1"/>
      <w:numFmt w:val="bullet"/>
      <w:lvlText w:val=""/>
      <w:lvlJc w:val="left"/>
      <w:pPr>
        <w:tabs>
          <w:tab w:val="num" w:pos="4320"/>
        </w:tabs>
        <w:ind w:left="4320" w:hanging="360"/>
      </w:pPr>
      <w:rPr>
        <w:rFonts w:ascii="Wingdings" w:hAnsi="Wingdings" w:hint="default"/>
      </w:rPr>
    </w:lvl>
    <w:lvl w:ilvl="6" w:tplc="6A7A59CE" w:tentative="1">
      <w:start w:val="1"/>
      <w:numFmt w:val="bullet"/>
      <w:lvlText w:val=""/>
      <w:lvlJc w:val="left"/>
      <w:pPr>
        <w:tabs>
          <w:tab w:val="num" w:pos="5040"/>
        </w:tabs>
        <w:ind w:left="5040" w:hanging="360"/>
      </w:pPr>
      <w:rPr>
        <w:rFonts w:ascii="Symbol" w:hAnsi="Symbol" w:hint="default"/>
      </w:rPr>
    </w:lvl>
    <w:lvl w:ilvl="7" w:tplc="96828576" w:tentative="1">
      <w:start w:val="1"/>
      <w:numFmt w:val="bullet"/>
      <w:lvlText w:val="o"/>
      <w:lvlJc w:val="left"/>
      <w:pPr>
        <w:tabs>
          <w:tab w:val="num" w:pos="5760"/>
        </w:tabs>
        <w:ind w:left="5760" w:hanging="360"/>
      </w:pPr>
      <w:rPr>
        <w:rFonts w:ascii="Courier New" w:hAnsi="Courier New" w:hint="default"/>
      </w:rPr>
    </w:lvl>
    <w:lvl w:ilvl="8" w:tplc="65AE38E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81439E"/>
    <w:multiLevelType w:val="hybridMultilevel"/>
    <w:tmpl w:val="968CEB4C"/>
    <w:lvl w:ilvl="0" w:tplc="2A36CEB8">
      <w:start w:val="1"/>
      <w:numFmt w:val="bullet"/>
      <w:lvlText w:val=""/>
      <w:lvlPicBulletId w:val="0"/>
      <w:lvlJc w:val="left"/>
      <w:pPr>
        <w:tabs>
          <w:tab w:val="num" w:pos="720"/>
        </w:tabs>
        <w:ind w:left="720" w:hanging="360"/>
      </w:pPr>
      <w:rPr>
        <w:rFonts w:ascii="Symbol" w:hAnsi="Symbol" w:hint="default"/>
      </w:rPr>
    </w:lvl>
    <w:lvl w:ilvl="1" w:tplc="F9A6F682" w:tentative="1">
      <w:start w:val="1"/>
      <w:numFmt w:val="bullet"/>
      <w:lvlText w:val=""/>
      <w:lvlJc w:val="left"/>
      <w:pPr>
        <w:tabs>
          <w:tab w:val="num" w:pos="1440"/>
        </w:tabs>
        <w:ind w:left="1440" w:hanging="360"/>
      </w:pPr>
      <w:rPr>
        <w:rFonts w:ascii="Symbol" w:hAnsi="Symbol" w:hint="default"/>
      </w:rPr>
    </w:lvl>
    <w:lvl w:ilvl="2" w:tplc="70FA9634" w:tentative="1">
      <w:start w:val="1"/>
      <w:numFmt w:val="bullet"/>
      <w:lvlText w:val=""/>
      <w:lvlJc w:val="left"/>
      <w:pPr>
        <w:tabs>
          <w:tab w:val="num" w:pos="2160"/>
        </w:tabs>
        <w:ind w:left="2160" w:hanging="360"/>
      </w:pPr>
      <w:rPr>
        <w:rFonts w:ascii="Symbol" w:hAnsi="Symbol" w:hint="default"/>
      </w:rPr>
    </w:lvl>
    <w:lvl w:ilvl="3" w:tplc="ADB6CD36" w:tentative="1">
      <w:start w:val="1"/>
      <w:numFmt w:val="bullet"/>
      <w:lvlText w:val=""/>
      <w:lvlJc w:val="left"/>
      <w:pPr>
        <w:tabs>
          <w:tab w:val="num" w:pos="2880"/>
        </w:tabs>
        <w:ind w:left="2880" w:hanging="360"/>
      </w:pPr>
      <w:rPr>
        <w:rFonts w:ascii="Symbol" w:hAnsi="Symbol" w:hint="default"/>
      </w:rPr>
    </w:lvl>
    <w:lvl w:ilvl="4" w:tplc="1A12A1A8" w:tentative="1">
      <w:start w:val="1"/>
      <w:numFmt w:val="bullet"/>
      <w:lvlText w:val=""/>
      <w:lvlJc w:val="left"/>
      <w:pPr>
        <w:tabs>
          <w:tab w:val="num" w:pos="3600"/>
        </w:tabs>
        <w:ind w:left="3600" w:hanging="360"/>
      </w:pPr>
      <w:rPr>
        <w:rFonts w:ascii="Symbol" w:hAnsi="Symbol" w:hint="default"/>
      </w:rPr>
    </w:lvl>
    <w:lvl w:ilvl="5" w:tplc="1962232C" w:tentative="1">
      <w:start w:val="1"/>
      <w:numFmt w:val="bullet"/>
      <w:lvlText w:val=""/>
      <w:lvlJc w:val="left"/>
      <w:pPr>
        <w:tabs>
          <w:tab w:val="num" w:pos="4320"/>
        </w:tabs>
        <w:ind w:left="4320" w:hanging="360"/>
      </w:pPr>
      <w:rPr>
        <w:rFonts w:ascii="Symbol" w:hAnsi="Symbol" w:hint="default"/>
      </w:rPr>
    </w:lvl>
    <w:lvl w:ilvl="6" w:tplc="BD608A26" w:tentative="1">
      <w:start w:val="1"/>
      <w:numFmt w:val="bullet"/>
      <w:lvlText w:val=""/>
      <w:lvlJc w:val="left"/>
      <w:pPr>
        <w:tabs>
          <w:tab w:val="num" w:pos="5040"/>
        </w:tabs>
        <w:ind w:left="5040" w:hanging="360"/>
      </w:pPr>
      <w:rPr>
        <w:rFonts w:ascii="Symbol" w:hAnsi="Symbol" w:hint="default"/>
      </w:rPr>
    </w:lvl>
    <w:lvl w:ilvl="7" w:tplc="5BD6A57A" w:tentative="1">
      <w:start w:val="1"/>
      <w:numFmt w:val="bullet"/>
      <w:lvlText w:val=""/>
      <w:lvlJc w:val="left"/>
      <w:pPr>
        <w:tabs>
          <w:tab w:val="num" w:pos="5760"/>
        </w:tabs>
        <w:ind w:left="5760" w:hanging="360"/>
      </w:pPr>
      <w:rPr>
        <w:rFonts w:ascii="Symbol" w:hAnsi="Symbol" w:hint="default"/>
      </w:rPr>
    </w:lvl>
    <w:lvl w:ilvl="8" w:tplc="B8C29908"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749B3811"/>
    <w:multiLevelType w:val="hybridMultilevel"/>
    <w:tmpl w:val="3C808244"/>
    <w:lvl w:ilvl="0" w:tplc="B162B082">
      <w:start w:val="1"/>
      <w:numFmt w:val="bullet"/>
      <w:lvlText w:val=""/>
      <w:lvlJc w:val="left"/>
      <w:pPr>
        <w:ind w:left="720" w:hanging="360"/>
      </w:pPr>
      <w:rPr>
        <w:rFonts w:ascii="Symbol" w:hAnsi="Symbol" w:hint="default"/>
      </w:rPr>
    </w:lvl>
    <w:lvl w:ilvl="1" w:tplc="DF82F984" w:tentative="1">
      <w:start w:val="1"/>
      <w:numFmt w:val="bullet"/>
      <w:lvlText w:val="o"/>
      <w:lvlJc w:val="left"/>
      <w:pPr>
        <w:ind w:left="1440" w:hanging="360"/>
      </w:pPr>
      <w:rPr>
        <w:rFonts w:ascii="Courier New" w:hAnsi="Courier New" w:cs="Courier New" w:hint="default"/>
      </w:rPr>
    </w:lvl>
    <w:lvl w:ilvl="2" w:tplc="F820762C" w:tentative="1">
      <w:start w:val="1"/>
      <w:numFmt w:val="bullet"/>
      <w:lvlText w:val=""/>
      <w:lvlJc w:val="left"/>
      <w:pPr>
        <w:ind w:left="2160" w:hanging="360"/>
      </w:pPr>
      <w:rPr>
        <w:rFonts w:ascii="Wingdings" w:hAnsi="Wingdings" w:hint="default"/>
      </w:rPr>
    </w:lvl>
    <w:lvl w:ilvl="3" w:tplc="04B6368E" w:tentative="1">
      <w:start w:val="1"/>
      <w:numFmt w:val="bullet"/>
      <w:lvlText w:val=""/>
      <w:lvlJc w:val="left"/>
      <w:pPr>
        <w:ind w:left="2880" w:hanging="360"/>
      </w:pPr>
      <w:rPr>
        <w:rFonts w:ascii="Symbol" w:hAnsi="Symbol" w:hint="default"/>
      </w:rPr>
    </w:lvl>
    <w:lvl w:ilvl="4" w:tplc="5C1ADFFE" w:tentative="1">
      <w:start w:val="1"/>
      <w:numFmt w:val="bullet"/>
      <w:lvlText w:val="o"/>
      <w:lvlJc w:val="left"/>
      <w:pPr>
        <w:ind w:left="3600" w:hanging="360"/>
      </w:pPr>
      <w:rPr>
        <w:rFonts w:ascii="Courier New" w:hAnsi="Courier New" w:cs="Courier New" w:hint="default"/>
      </w:rPr>
    </w:lvl>
    <w:lvl w:ilvl="5" w:tplc="A030E10E" w:tentative="1">
      <w:start w:val="1"/>
      <w:numFmt w:val="bullet"/>
      <w:lvlText w:val=""/>
      <w:lvlJc w:val="left"/>
      <w:pPr>
        <w:ind w:left="4320" w:hanging="360"/>
      </w:pPr>
      <w:rPr>
        <w:rFonts w:ascii="Wingdings" w:hAnsi="Wingdings" w:hint="default"/>
      </w:rPr>
    </w:lvl>
    <w:lvl w:ilvl="6" w:tplc="7C8EBA12" w:tentative="1">
      <w:start w:val="1"/>
      <w:numFmt w:val="bullet"/>
      <w:lvlText w:val=""/>
      <w:lvlJc w:val="left"/>
      <w:pPr>
        <w:ind w:left="5040" w:hanging="360"/>
      </w:pPr>
      <w:rPr>
        <w:rFonts w:ascii="Symbol" w:hAnsi="Symbol" w:hint="default"/>
      </w:rPr>
    </w:lvl>
    <w:lvl w:ilvl="7" w:tplc="D394595A" w:tentative="1">
      <w:start w:val="1"/>
      <w:numFmt w:val="bullet"/>
      <w:lvlText w:val="o"/>
      <w:lvlJc w:val="left"/>
      <w:pPr>
        <w:ind w:left="5760" w:hanging="360"/>
      </w:pPr>
      <w:rPr>
        <w:rFonts w:ascii="Courier New" w:hAnsi="Courier New" w:cs="Courier New" w:hint="default"/>
      </w:rPr>
    </w:lvl>
    <w:lvl w:ilvl="8" w:tplc="670A89EE" w:tentative="1">
      <w:start w:val="1"/>
      <w:numFmt w:val="bullet"/>
      <w:lvlText w:val=""/>
      <w:lvlJc w:val="left"/>
      <w:pPr>
        <w:ind w:left="6480" w:hanging="360"/>
      </w:pPr>
      <w:rPr>
        <w:rFonts w:ascii="Wingdings" w:hAnsi="Wingdings" w:hint="default"/>
      </w:rPr>
    </w:lvl>
  </w:abstractNum>
  <w:abstractNum w:abstractNumId="51" w15:restartNumberingAfterBreak="0">
    <w:nsid w:val="77B10E28"/>
    <w:multiLevelType w:val="hybridMultilevel"/>
    <w:tmpl w:val="80441AD6"/>
    <w:lvl w:ilvl="0" w:tplc="310635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D8419C"/>
    <w:multiLevelType w:val="hybridMultilevel"/>
    <w:tmpl w:val="97400F82"/>
    <w:lvl w:ilvl="0" w:tplc="E17CF300">
      <w:start w:val="1"/>
      <w:numFmt w:val="lowerRoman"/>
      <w:lvlText w:val="%1)"/>
      <w:lvlJc w:val="left"/>
      <w:pPr>
        <w:ind w:left="1166" w:hanging="360"/>
      </w:pPr>
      <w:rPr>
        <w:rFonts w:hint="default"/>
      </w:rPr>
    </w:lvl>
    <w:lvl w:ilvl="1" w:tplc="D5CA4A32" w:tentative="1">
      <w:start w:val="1"/>
      <w:numFmt w:val="lowerLetter"/>
      <w:lvlText w:val="%2."/>
      <w:lvlJc w:val="left"/>
      <w:pPr>
        <w:ind w:left="1886" w:hanging="360"/>
      </w:pPr>
    </w:lvl>
    <w:lvl w:ilvl="2" w:tplc="B4AA62A6" w:tentative="1">
      <w:start w:val="1"/>
      <w:numFmt w:val="lowerRoman"/>
      <w:lvlText w:val="%3."/>
      <w:lvlJc w:val="right"/>
      <w:pPr>
        <w:ind w:left="2606" w:hanging="180"/>
      </w:pPr>
    </w:lvl>
    <w:lvl w:ilvl="3" w:tplc="E9608E06" w:tentative="1">
      <w:start w:val="1"/>
      <w:numFmt w:val="decimal"/>
      <w:lvlText w:val="%4."/>
      <w:lvlJc w:val="left"/>
      <w:pPr>
        <w:ind w:left="3326" w:hanging="360"/>
      </w:pPr>
    </w:lvl>
    <w:lvl w:ilvl="4" w:tplc="1A2C818C" w:tentative="1">
      <w:start w:val="1"/>
      <w:numFmt w:val="lowerLetter"/>
      <w:lvlText w:val="%5."/>
      <w:lvlJc w:val="left"/>
      <w:pPr>
        <w:ind w:left="4046" w:hanging="360"/>
      </w:pPr>
    </w:lvl>
    <w:lvl w:ilvl="5" w:tplc="4F84E2CA" w:tentative="1">
      <w:start w:val="1"/>
      <w:numFmt w:val="lowerRoman"/>
      <w:lvlText w:val="%6."/>
      <w:lvlJc w:val="right"/>
      <w:pPr>
        <w:ind w:left="4766" w:hanging="180"/>
      </w:pPr>
    </w:lvl>
    <w:lvl w:ilvl="6" w:tplc="0236495E" w:tentative="1">
      <w:start w:val="1"/>
      <w:numFmt w:val="decimal"/>
      <w:lvlText w:val="%7."/>
      <w:lvlJc w:val="left"/>
      <w:pPr>
        <w:ind w:left="5486" w:hanging="360"/>
      </w:pPr>
    </w:lvl>
    <w:lvl w:ilvl="7" w:tplc="1ADCC01C" w:tentative="1">
      <w:start w:val="1"/>
      <w:numFmt w:val="lowerLetter"/>
      <w:lvlText w:val="%8."/>
      <w:lvlJc w:val="left"/>
      <w:pPr>
        <w:ind w:left="6206" w:hanging="360"/>
      </w:pPr>
    </w:lvl>
    <w:lvl w:ilvl="8" w:tplc="86DE6C9C" w:tentative="1">
      <w:start w:val="1"/>
      <w:numFmt w:val="lowerRoman"/>
      <w:lvlText w:val="%9."/>
      <w:lvlJc w:val="right"/>
      <w:pPr>
        <w:ind w:left="6926" w:hanging="180"/>
      </w:pPr>
    </w:lvl>
  </w:abstractNum>
  <w:abstractNum w:abstractNumId="53" w15:restartNumberingAfterBreak="0">
    <w:nsid w:val="7BDE4B17"/>
    <w:multiLevelType w:val="hybridMultilevel"/>
    <w:tmpl w:val="FEE07B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96039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22903274">
    <w:abstractNumId w:val="24"/>
  </w:num>
  <w:num w:numId="2" w16cid:durableId="1458185728">
    <w:abstractNumId w:val="24"/>
    <w:lvlOverride w:ilvl="0">
      <w:startOverride w:val="1"/>
    </w:lvlOverride>
  </w:num>
  <w:num w:numId="3" w16cid:durableId="901520804">
    <w:abstractNumId w:val="11"/>
  </w:num>
  <w:num w:numId="4" w16cid:durableId="690491664">
    <w:abstractNumId w:val="28"/>
  </w:num>
  <w:num w:numId="5" w16cid:durableId="154804984">
    <w:abstractNumId w:val="3"/>
  </w:num>
  <w:num w:numId="6" w16cid:durableId="639532090">
    <w:abstractNumId w:val="27"/>
  </w:num>
  <w:num w:numId="7" w16cid:durableId="123931528">
    <w:abstractNumId w:val="14"/>
  </w:num>
  <w:num w:numId="8" w16cid:durableId="658576914">
    <w:abstractNumId w:val="42"/>
  </w:num>
  <w:num w:numId="9" w16cid:durableId="696007478">
    <w:abstractNumId w:val="46"/>
  </w:num>
  <w:num w:numId="10" w16cid:durableId="374889030">
    <w:abstractNumId w:val="37"/>
  </w:num>
  <w:num w:numId="11" w16cid:durableId="454913071">
    <w:abstractNumId w:val="48"/>
  </w:num>
  <w:num w:numId="12" w16cid:durableId="2039507800">
    <w:abstractNumId w:val="4"/>
  </w:num>
  <w:num w:numId="13" w16cid:durableId="1911229534">
    <w:abstractNumId w:val="36"/>
    <w:lvlOverride w:ilvl="0">
      <w:startOverride w:val="1"/>
    </w:lvlOverride>
  </w:num>
  <w:num w:numId="14" w16cid:durableId="24406818">
    <w:abstractNumId w:val="54"/>
  </w:num>
  <w:num w:numId="15" w16cid:durableId="1234657098">
    <w:abstractNumId w:val="34"/>
  </w:num>
  <w:num w:numId="16" w16cid:durableId="116141176">
    <w:abstractNumId w:val="40"/>
  </w:num>
  <w:num w:numId="17" w16cid:durableId="1935741654">
    <w:abstractNumId w:val="23"/>
  </w:num>
  <w:num w:numId="18" w16cid:durableId="737947534">
    <w:abstractNumId w:val="13"/>
  </w:num>
  <w:num w:numId="19" w16cid:durableId="907806269">
    <w:abstractNumId w:val="0"/>
  </w:num>
  <w:num w:numId="20" w16cid:durableId="752631885">
    <w:abstractNumId w:val="33"/>
  </w:num>
  <w:num w:numId="21" w16cid:durableId="944191363">
    <w:abstractNumId w:val="17"/>
  </w:num>
  <w:num w:numId="22" w16cid:durableId="321743353">
    <w:abstractNumId w:val="5"/>
  </w:num>
  <w:num w:numId="23" w16cid:durableId="262306757">
    <w:abstractNumId w:val="22"/>
  </w:num>
  <w:num w:numId="24" w16cid:durableId="966859690">
    <w:abstractNumId w:val="38"/>
  </w:num>
  <w:num w:numId="25" w16cid:durableId="478689907">
    <w:abstractNumId w:val="2"/>
  </w:num>
  <w:num w:numId="26" w16cid:durableId="1132676067">
    <w:abstractNumId w:val="49"/>
  </w:num>
  <w:num w:numId="27" w16cid:durableId="1222714392">
    <w:abstractNumId w:val="25"/>
  </w:num>
  <w:num w:numId="28" w16cid:durableId="688262329">
    <w:abstractNumId w:val="45"/>
  </w:num>
  <w:num w:numId="29" w16cid:durableId="562719098">
    <w:abstractNumId w:val="7"/>
  </w:num>
  <w:num w:numId="30" w16cid:durableId="1697342853">
    <w:abstractNumId w:val="50"/>
  </w:num>
  <w:num w:numId="31" w16cid:durableId="480849221">
    <w:abstractNumId w:val="44"/>
  </w:num>
  <w:num w:numId="32" w16cid:durableId="1489710102">
    <w:abstractNumId w:val="43"/>
  </w:num>
  <w:num w:numId="33" w16cid:durableId="1561138599">
    <w:abstractNumId w:val="52"/>
  </w:num>
  <w:num w:numId="34" w16cid:durableId="1532719976">
    <w:abstractNumId w:val="1"/>
  </w:num>
  <w:num w:numId="35" w16cid:durableId="1368526406">
    <w:abstractNumId w:val="20"/>
  </w:num>
  <w:num w:numId="36" w16cid:durableId="1911034112">
    <w:abstractNumId w:val="29"/>
  </w:num>
  <w:num w:numId="37" w16cid:durableId="950628109">
    <w:abstractNumId w:val="19"/>
  </w:num>
  <w:num w:numId="38" w16cid:durableId="990594483">
    <w:abstractNumId w:val="8"/>
  </w:num>
  <w:num w:numId="39" w16cid:durableId="233048325">
    <w:abstractNumId w:val="35"/>
  </w:num>
  <w:num w:numId="40" w16cid:durableId="514806573">
    <w:abstractNumId w:val="16"/>
  </w:num>
  <w:num w:numId="41" w16cid:durableId="1895197257">
    <w:abstractNumId w:val="21"/>
  </w:num>
  <w:num w:numId="42" w16cid:durableId="1034961368">
    <w:abstractNumId w:val="30"/>
  </w:num>
  <w:num w:numId="43" w16cid:durableId="1350639382">
    <w:abstractNumId w:val="32"/>
  </w:num>
  <w:num w:numId="44" w16cid:durableId="1643659458">
    <w:abstractNumId w:val="10"/>
  </w:num>
  <w:num w:numId="45" w16cid:durableId="507915303">
    <w:abstractNumId w:val="53"/>
  </w:num>
  <w:num w:numId="46" w16cid:durableId="1277952062">
    <w:abstractNumId w:val="47"/>
  </w:num>
  <w:num w:numId="47" w16cid:durableId="1328828769">
    <w:abstractNumId w:val="31"/>
  </w:num>
  <w:num w:numId="48" w16cid:durableId="915359586">
    <w:abstractNumId w:val="26"/>
  </w:num>
  <w:num w:numId="49" w16cid:durableId="616790745">
    <w:abstractNumId w:val="9"/>
  </w:num>
  <w:num w:numId="50" w16cid:durableId="238175786">
    <w:abstractNumId w:val="51"/>
  </w:num>
  <w:num w:numId="51" w16cid:durableId="1103187348">
    <w:abstractNumId w:val="41"/>
  </w:num>
  <w:num w:numId="52" w16cid:durableId="173766516">
    <w:abstractNumId w:val="39"/>
  </w:num>
  <w:num w:numId="53" w16cid:durableId="122846870">
    <w:abstractNumId w:val="12"/>
  </w:num>
  <w:num w:numId="54" w16cid:durableId="1698697274">
    <w:abstractNumId w:val="15"/>
  </w:num>
  <w:num w:numId="55" w16cid:durableId="1882860429">
    <w:abstractNumId w:val="6"/>
  </w:num>
  <w:num w:numId="56" w16cid:durableId="8471323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4717"/>
    <w:rsid w:val="0001063A"/>
    <w:rsid w:val="00010891"/>
    <w:rsid w:val="00012554"/>
    <w:rsid w:val="00015D71"/>
    <w:rsid w:val="00017AD9"/>
    <w:rsid w:val="00027B94"/>
    <w:rsid w:val="0004051E"/>
    <w:rsid w:val="00041793"/>
    <w:rsid w:val="0004361A"/>
    <w:rsid w:val="00044369"/>
    <w:rsid w:val="00047290"/>
    <w:rsid w:val="00047CB0"/>
    <w:rsid w:val="00054DE0"/>
    <w:rsid w:val="00055C2C"/>
    <w:rsid w:val="00061783"/>
    <w:rsid w:val="00061A31"/>
    <w:rsid w:val="000673C8"/>
    <w:rsid w:val="00074907"/>
    <w:rsid w:val="000762FA"/>
    <w:rsid w:val="000823FE"/>
    <w:rsid w:val="00082460"/>
    <w:rsid w:val="00082656"/>
    <w:rsid w:val="00084CCD"/>
    <w:rsid w:val="00090ADC"/>
    <w:rsid w:val="00092B6F"/>
    <w:rsid w:val="00092E6F"/>
    <w:rsid w:val="000A1E1C"/>
    <w:rsid w:val="000A3120"/>
    <w:rsid w:val="000A4BAD"/>
    <w:rsid w:val="000A70B0"/>
    <w:rsid w:val="000B10D3"/>
    <w:rsid w:val="000C2694"/>
    <w:rsid w:val="000C4842"/>
    <w:rsid w:val="000D02B1"/>
    <w:rsid w:val="000E390C"/>
    <w:rsid w:val="000E3E95"/>
    <w:rsid w:val="000F16D0"/>
    <w:rsid w:val="00100563"/>
    <w:rsid w:val="001007DE"/>
    <w:rsid w:val="00103F4D"/>
    <w:rsid w:val="00105139"/>
    <w:rsid w:val="00105B3B"/>
    <w:rsid w:val="0011286D"/>
    <w:rsid w:val="00112E64"/>
    <w:rsid w:val="001137D5"/>
    <w:rsid w:val="001157AD"/>
    <w:rsid w:val="00116947"/>
    <w:rsid w:val="00117663"/>
    <w:rsid w:val="0012348E"/>
    <w:rsid w:val="0012406E"/>
    <w:rsid w:val="001268FF"/>
    <w:rsid w:val="001325BE"/>
    <w:rsid w:val="00134840"/>
    <w:rsid w:val="00135705"/>
    <w:rsid w:val="00136BC1"/>
    <w:rsid w:val="00143C91"/>
    <w:rsid w:val="0014411D"/>
    <w:rsid w:val="001466B4"/>
    <w:rsid w:val="00151481"/>
    <w:rsid w:val="00153321"/>
    <w:rsid w:val="0015481D"/>
    <w:rsid w:val="00157612"/>
    <w:rsid w:val="00162E81"/>
    <w:rsid w:val="00164A2A"/>
    <w:rsid w:val="001665CD"/>
    <w:rsid w:val="00171E22"/>
    <w:rsid w:val="00176A58"/>
    <w:rsid w:val="00190D25"/>
    <w:rsid w:val="001930B3"/>
    <w:rsid w:val="001964F6"/>
    <w:rsid w:val="00197A58"/>
    <w:rsid w:val="001A2342"/>
    <w:rsid w:val="001A4428"/>
    <w:rsid w:val="001B1AF9"/>
    <w:rsid w:val="001B4095"/>
    <w:rsid w:val="001C306D"/>
    <w:rsid w:val="001D67B1"/>
    <w:rsid w:val="001E54DA"/>
    <w:rsid w:val="001E5767"/>
    <w:rsid w:val="001F1AC2"/>
    <w:rsid w:val="002001BA"/>
    <w:rsid w:val="0020055F"/>
    <w:rsid w:val="00200F18"/>
    <w:rsid w:val="0020335B"/>
    <w:rsid w:val="00205757"/>
    <w:rsid w:val="00212376"/>
    <w:rsid w:val="002160EB"/>
    <w:rsid w:val="0021741B"/>
    <w:rsid w:val="00220341"/>
    <w:rsid w:val="00220F5F"/>
    <w:rsid w:val="00221DE6"/>
    <w:rsid w:val="002226A8"/>
    <w:rsid w:val="00223B02"/>
    <w:rsid w:val="00223D9C"/>
    <w:rsid w:val="002278A6"/>
    <w:rsid w:val="00230230"/>
    <w:rsid w:val="00230B83"/>
    <w:rsid w:val="00232077"/>
    <w:rsid w:val="00232D15"/>
    <w:rsid w:val="002350FD"/>
    <w:rsid w:val="00244030"/>
    <w:rsid w:val="00244D09"/>
    <w:rsid w:val="00246DFB"/>
    <w:rsid w:val="00252BFC"/>
    <w:rsid w:val="00255FCC"/>
    <w:rsid w:val="00261049"/>
    <w:rsid w:val="00263EEA"/>
    <w:rsid w:val="00266D6F"/>
    <w:rsid w:val="0027581E"/>
    <w:rsid w:val="00280019"/>
    <w:rsid w:val="00280585"/>
    <w:rsid w:val="00281865"/>
    <w:rsid w:val="00284A79"/>
    <w:rsid w:val="00294092"/>
    <w:rsid w:val="00295E57"/>
    <w:rsid w:val="002A2899"/>
    <w:rsid w:val="002A33C7"/>
    <w:rsid w:val="002A6E90"/>
    <w:rsid w:val="002A705B"/>
    <w:rsid w:val="002B09DE"/>
    <w:rsid w:val="002B5AEF"/>
    <w:rsid w:val="002C15F4"/>
    <w:rsid w:val="002C27F9"/>
    <w:rsid w:val="002C4781"/>
    <w:rsid w:val="002C50C3"/>
    <w:rsid w:val="002D0370"/>
    <w:rsid w:val="002D03D2"/>
    <w:rsid w:val="002D1897"/>
    <w:rsid w:val="002D1C46"/>
    <w:rsid w:val="002D4EC9"/>
    <w:rsid w:val="002D5BF7"/>
    <w:rsid w:val="002E7E10"/>
    <w:rsid w:val="00300110"/>
    <w:rsid w:val="003002F5"/>
    <w:rsid w:val="00302C92"/>
    <w:rsid w:val="00303A58"/>
    <w:rsid w:val="00304825"/>
    <w:rsid w:val="00306687"/>
    <w:rsid w:val="00307EA0"/>
    <w:rsid w:val="00315502"/>
    <w:rsid w:val="00316E29"/>
    <w:rsid w:val="00317170"/>
    <w:rsid w:val="00317940"/>
    <w:rsid w:val="00324680"/>
    <w:rsid w:val="00330326"/>
    <w:rsid w:val="00330CD1"/>
    <w:rsid w:val="00331617"/>
    <w:rsid w:val="00333F13"/>
    <w:rsid w:val="00335344"/>
    <w:rsid w:val="003401A5"/>
    <w:rsid w:val="00340D2B"/>
    <w:rsid w:val="0034369E"/>
    <w:rsid w:val="0034375A"/>
    <w:rsid w:val="00344BA9"/>
    <w:rsid w:val="00347CB5"/>
    <w:rsid w:val="00355D3E"/>
    <w:rsid w:val="00360054"/>
    <w:rsid w:val="003624EE"/>
    <w:rsid w:val="00363895"/>
    <w:rsid w:val="00372B38"/>
    <w:rsid w:val="00381C8F"/>
    <w:rsid w:val="00383F09"/>
    <w:rsid w:val="00385E36"/>
    <w:rsid w:val="00391899"/>
    <w:rsid w:val="0039286F"/>
    <w:rsid w:val="00393274"/>
    <w:rsid w:val="003A0221"/>
    <w:rsid w:val="003A075C"/>
    <w:rsid w:val="003A2713"/>
    <w:rsid w:val="003A2AEC"/>
    <w:rsid w:val="003A4052"/>
    <w:rsid w:val="003A648A"/>
    <w:rsid w:val="003A778C"/>
    <w:rsid w:val="003B0B24"/>
    <w:rsid w:val="003B31DA"/>
    <w:rsid w:val="003B516E"/>
    <w:rsid w:val="003B6AE2"/>
    <w:rsid w:val="003B7AF8"/>
    <w:rsid w:val="003C0F3F"/>
    <w:rsid w:val="003C2A40"/>
    <w:rsid w:val="003C2DB0"/>
    <w:rsid w:val="003C35EB"/>
    <w:rsid w:val="003D5626"/>
    <w:rsid w:val="003D7B24"/>
    <w:rsid w:val="003E1C7F"/>
    <w:rsid w:val="003E201C"/>
    <w:rsid w:val="003E207E"/>
    <w:rsid w:val="003E6E31"/>
    <w:rsid w:val="003F1F1D"/>
    <w:rsid w:val="003F45F9"/>
    <w:rsid w:val="003F58C6"/>
    <w:rsid w:val="003F63B0"/>
    <w:rsid w:val="004054BC"/>
    <w:rsid w:val="00414304"/>
    <w:rsid w:val="0041682C"/>
    <w:rsid w:val="00421FD1"/>
    <w:rsid w:val="00426758"/>
    <w:rsid w:val="00432F9B"/>
    <w:rsid w:val="00436F4B"/>
    <w:rsid w:val="00460F59"/>
    <w:rsid w:val="004639A1"/>
    <w:rsid w:val="004718C2"/>
    <w:rsid w:val="004733C3"/>
    <w:rsid w:val="00474AC4"/>
    <w:rsid w:val="004759A0"/>
    <w:rsid w:val="004810FE"/>
    <w:rsid w:val="00490860"/>
    <w:rsid w:val="00490ABD"/>
    <w:rsid w:val="00492B6B"/>
    <w:rsid w:val="0049411B"/>
    <w:rsid w:val="004A3128"/>
    <w:rsid w:val="004A50FA"/>
    <w:rsid w:val="004A6A1C"/>
    <w:rsid w:val="004A6DBC"/>
    <w:rsid w:val="004A6E6A"/>
    <w:rsid w:val="004B0AB8"/>
    <w:rsid w:val="004B1593"/>
    <w:rsid w:val="004B3791"/>
    <w:rsid w:val="004B79C0"/>
    <w:rsid w:val="004C327D"/>
    <w:rsid w:val="004C66DD"/>
    <w:rsid w:val="004D03E5"/>
    <w:rsid w:val="004D423C"/>
    <w:rsid w:val="004E4D1E"/>
    <w:rsid w:val="004F00EE"/>
    <w:rsid w:val="004F3A03"/>
    <w:rsid w:val="004F501D"/>
    <w:rsid w:val="004F5A2D"/>
    <w:rsid w:val="004F634F"/>
    <w:rsid w:val="004F784C"/>
    <w:rsid w:val="00501356"/>
    <w:rsid w:val="00501791"/>
    <w:rsid w:val="00502176"/>
    <w:rsid w:val="00503EC2"/>
    <w:rsid w:val="00511DD3"/>
    <w:rsid w:val="00513C79"/>
    <w:rsid w:val="0051690D"/>
    <w:rsid w:val="0052497D"/>
    <w:rsid w:val="00524996"/>
    <w:rsid w:val="00525FE5"/>
    <w:rsid w:val="00527712"/>
    <w:rsid w:val="00530C98"/>
    <w:rsid w:val="0053436C"/>
    <w:rsid w:val="00541C7E"/>
    <w:rsid w:val="00547108"/>
    <w:rsid w:val="00561ABA"/>
    <w:rsid w:val="005626B0"/>
    <w:rsid w:val="00562939"/>
    <w:rsid w:val="00567A96"/>
    <w:rsid w:val="005730FB"/>
    <w:rsid w:val="00581E00"/>
    <w:rsid w:val="00593662"/>
    <w:rsid w:val="00594A98"/>
    <w:rsid w:val="005968F7"/>
    <w:rsid w:val="005A37A6"/>
    <w:rsid w:val="005A3906"/>
    <w:rsid w:val="005A4164"/>
    <w:rsid w:val="005B0160"/>
    <w:rsid w:val="005B27D2"/>
    <w:rsid w:val="005B6A06"/>
    <w:rsid w:val="005B6BAF"/>
    <w:rsid w:val="005B7602"/>
    <w:rsid w:val="005C3D87"/>
    <w:rsid w:val="005C668F"/>
    <w:rsid w:val="005E6890"/>
    <w:rsid w:val="005E72B7"/>
    <w:rsid w:val="005F2FA5"/>
    <w:rsid w:val="005F4A69"/>
    <w:rsid w:val="00603EAC"/>
    <w:rsid w:val="006040E4"/>
    <w:rsid w:val="00604566"/>
    <w:rsid w:val="006139A5"/>
    <w:rsid w:val="006159E7"/>
    <w:rsid w:val="006220E3"/>
    <w:rsid w:val="006303A1"/>
    <w:rsid w:val="006307DD"/>
    <w:rsid w:val="00632379"/>
    <w:rsid w:val="00634DE2"/>
    <w:rsid w:val="00635C33"/>
    <w:rsid w:val="00641F10"/>
    <w:rsid w:val="00641F4B"/>
    <w:rsid w:val="00642580"/>
    <w:rsid w:val="0065355F"/>
    <w:rsid w:val="006575FF"/>
    <w:rsid w:val="00657996"/>
    <w:rsid w:val="0066079D"/>
    <w:rsid w:val="00661D34"/>
    <w:rsid w:val="00665B4A"/>
    <w:rsid w:val="00670BB0"/>
    <w:rsid w:val="00673549"/>
    <w:rsid w:val="00685417"/>
    <w:rsid w:val="006921DB"/>
    <w:rsid w:val="00692A59"/>
    <w:rsid w:val="00692D6A"/>
    <w:rsid w:val="00693AC3"/>
    <w:rsid w:val="00694431"/>
    <w:rsid w:val="006952EE"/>
    <w:rsid w:val="00695337"/>
    <w:rsid w:val="006956C5"/>
    <w:rsid w:val="0069693D"/>
    <w:rsid w:val="006971BA"/>
    <w:rsid w:val="006A0F9B"/>
    <w:rsid w:val="006A5861"/>
    <w:rsid w:val="006A73D7"/>
    <w:rsid w:val="006B310C"/>
    <w:rsid w:val="006B5B12"/>
    <w:rsid w:val="006B7891"/>
    <w:rsid w:val="006C01B2"/>
    <w:rsid w:val="006C0D15"/>
    <w:rsid w:val="006C4147"/>
    <w:rsid w:val="006C770C"/>
    <w:rsid w:val="006D270B"/>
    <w:rsid w:val="006D3CE4"/>
    <w:rsid w:val="006F58DE"/>
    <w:rsid w:val="006F7670"/>
    <w:rsid w:val="00706DA2"/>
    <w:rsid w:val="00712C75"/>
    <w:rsid w:val="00721B67"/>
    <w:rsid w:val="00735F28"/>
    <w:rsid w:val="00743BBD"/>
    <w:rsid w:val="0074644A"/>
    <w:rsid w:val="007506BC"/>
    <w:rsid w:val="0075380C"/>
    <w:rsid w:val="0076041E"/>
    <w:rsid w:val="0076051E"/>
    <w:rsid w:val="00762C3F"/>
    <w:rsid w:val="007658AC"/>
    <w:rsid w:val="00773D62"/>
    <w:rsid w:val="00777075"/>
    <w:rsid w:val="007775E5"/>
    <w:rsid w:val="007926D0"/>
    <w:rsid w:val="007A2BC5"/>
    <w:rsid w:val="007A39C1"/>
    <w:rsid w:val="007A50AD"/>
    <w:rsid w:val="007A686F"/>
    <w:rsid w:val="007A7923"/>
    <w:rsid w:val="007B03DE"/>
    <w:rsid w:val="007B560E"/>
    <w:rsid w:val="007B78A6"/>
    <w:rsid w:val="007C6002"/>
    <w:rsid w:val="007D6DD8"/>
    <w:rsid w:val="007D7778"/>
    <w:rsid w:val="007D7C28"/>
    <w:rsid w:val="007E2C0B"/>
    <w:rsid w:val="007E3788"/>
    <w:rsid w:val="007E482B"/>
    <w:rsid w:val="007E7599"/>
    <w:rsid w:val="0080566A"/>
    <w:rsid w:val="00806F44"/>
    <w:rsid w:val="008119F0"/>
    <w:rsid w:val="0081454E"/>
    <w:rsid w:val="00815B8A"/>
    <w:rsid w:val="0081743B"/>
    <w:rsid w:val="0083084F"/>
    <w:rsid w:val="0083129E"/>
    <w:rsid w:val="008320BB"/>
    <w:rsid w:val="00833679"/>
    <w:rsid w:val="00833E5F"/>
    <w:rsid w:val="0083546C"/>
    <w:rsid w:val="008379D1"/>
    <w:rsid w:val="00842B5C"/>
    <w:rsid w:val="00845418"/>
    <w:rsid w:val="00853E8E"/>
    <w:rsid w:val="00861A3E"/>
    <w:rsid w:val="00861DCE"/>
    <w:rsid w:val="00863348"/>
    <w:rsid w:val="00867468"/>
    <w:rsid w:val="008678FB"/>
    <w:rsid w:val="00871166"/>
    <w:rsid w:val="00871737"/>
    <w:rsid w:val="00880017"/>
    <w:rsid w:val="008840DC"/>
    <w:rsid w:val="00884C45"/>
    <w:rsid w:val="0088678F"/>
    <w:rsid w:val="008938C4"/>
    <w:rsid w:val="008960C4"/>
    <w:rsid w:val="00896BCD"/>
    <w:rsid w:val="008973B5"/>
    <w:rsid w:val="008A32B3"/>
    <w:rsid w:val="008A36C9"/>
    <w:rsid w:val="008A517E"/>
    <w:rsid w:val="008C037E"/>
    <w:rsid w:val="008C4889"/>
    <w:rsid w:val="008C5C15"/>
    <w:rsid w:val="008D3637"/>
    <w:rsid w:val="008D5849"/>
    <w:rsid w:val="008D7DC1"/>
    <w:rsid w:val="008E3166"/>
    <w:rsid w:val="008E5115"/>
    <w:rsid w:val="008E7B76"/>
    <w:rsid w:val="008F09FB"/>
    <w:rsid w:val="008F4ACF"/>
    <w:rsid w:val="009028C2"/>
    <w:rsid w:val="00903008"/>
    <w:rsid w:val="009044AB"/>
    <w:rsid w:val="0090712B"/>
    <w:rsid w:val="00910A30"/>
    <w:rsid w:val="00914881"/>
    <w:rsid w:val="00914B18"/>
    <w:rsid w:val="00924213"/>
    <w:rsid w:val="00930690"/>
    <w:rsid w:val="00930792"/>
    <w:rsid w:val="009356EC"/>
    <w:rsid w:val="00941500"/>
    <w:rsid w:val="00942BBD"/>
    <w:rsid w:val="009436D0"/>
    <w:rsid w:val="009444C9"/>
    <w:rsid w:val="009602DF"/>
    <w:rsid w:val="0096458A"/>
    <w:rsid w:val="0096545C"/>
    <w:rsid w:val="00967CEE"/>
    <w:rsid w:val="00973197"/>
    <w:rsid w:val="00974451"/>
    <w:rsid w:val="00981147"/>
    <w:rsid w:val="009820B4"/>
    <w:rsid w:val="009974D1"/>
    <w:rsid w:val="009A2192"/>
    <w:rsid w:val="009A3468"/>
    <w:rsid w:val="009A55F7"/>
    <w:rsid w:val="009A70C8"/>
    <w:rsid w:val="009B27C1"/>
    <w:rsid w:val="009B4274"/>
    <w:rsid w:val="009B5643"/>
    <w:rsid w:val="009B571A"/>
    <w:rsid w:val="009C10ED"/>
    <w:rsid w:val="009C6662"/>
    <w:rsid w:val="009C722D"/>
    <w:rsid w:val="009D10D9"/>
    <w:rsid w:val="009D308A"/>
    <w:rsid w:val="009D538C"/>
    <w:rsid w:val="009D66F9"/>
    <w:rsid w:val="009D7FC2"/>
    <w:rsid w:val="009E0315"/>
    <w:rsid w:val="009E0DFB"/>
    <w:rsid w:val="009E2584"/>
    <w:rsid w:val="009F02D7"/>
    <w:rsid w:val="009F1CBC"/>
    <w:rsid w:val="00A018ED"/>
    <w:rsid w:val="00A023CD"/>
    <w:rsid w:val="00A124FA"/>
    <w:rsid w:val="00A16BB1"/>
    <w:rsid w:val="00A320AE"/>
    <w:rsid w:val="00A328BB"/>
    <w:rsid w:val="00A37DA8"/>
    <w:rsid w:val="00A41D4E"/>
    <w:rsid w:val="00A459AB"/>
    <w:rsid w:val="00A51FE5"/>
    <w:rsid w:val="00A55E8C"/>
    <w:rsid w:val="00A626E2"/>
    <w:rsid w:val="00A62A7A"/>
    <w:rsid w:val="00A6524F"/>
    <w:rsid w:val="00A65C9E"/>
    <w:rsid w:val="00A66763"/>
    <w:rsid w:val="00A7105E"/>
    <w:rsid w:val="00A72757"/>
    <w:rsid w:val="00A74BF6"/>
    <w:rsid w:val="00A77150"/>
    <w:rsid w:val="00A81C78"/>
    <w:rsid w:val="00A81CB2"/>
    <w:rsid w:val="00A8427F"/>
    <w:rsid w:val="00A92993"/>
    <w:rsid w:val="00A94664"/>
    <w:rsid w:val="00AA003E"/>
    <w:rsid w:val="00AA1839"/>
    <w:rsid w:val="00AA3ACC"/>
    <w:rsid w:val="00AB09A4"/>
    <w:rsid w:val="00AB222A"/>
    <w:rsid w:val="00AB3EE4"/>
    <w:rsid w:val="00AB69FD"/>
    <w:rsid w:val="00AC4A74"/>
    <w:rsid w:val="00AC5A35"/>
    <w:rsid w:val="00AD0159"/>
    <w:rsid w:val="00AD1816"/>
    <w:rsid w:val="00AD328B"/>
    <w:rsid w:val="00AD472D"/>
    <w:rsid w:val="00AD4F1C"/>
    <w:rsid w:val="00AD6D24"/>
    <w:rsid w:val="00AE135C"/>
    <w:rsid w:val="00AE3BAD"/>
    <w:rsid w:val="00AF35AA"/>
    <w:rsid w:val="00AF3791"/>
    <w:rsid w:val="00B00F84"/>
    <w:rsid w:val="00B039F3"/>
    <w:rsid w:val="00B044DB"/>
    <w:rsid w:val="00B0510C"/>
    <w:rsid w:val="00B1081B"/>
    <w:rsid w:val="00B11FC9"/>
    <w:rsid w:val="00B12D47"/>
    <w:rsid w:val="00B13409"/>
    <w:rsid w:val="00B264D4"/>
    <w:rsid w:val="00B31153"/>
    <w:rsid w:val="00B407E8"/>
    <w:rsid w:val="00B433A3"/>
    <w:rsid w:val="00B43EA0"/>
    <w:rsid w:val="00B477D2"/>
    <w:rsid w:val="00B52DAD"/>
    <w:rsid w:val="00B562C3"/>
    <w:rsid w:val="00B60193"/>
    <w:rsid w:val="00B6103D"/>
    <w:rsid w:val="00B61116"/>
    <w:rsid w:val="00B63F0B"/>
    <w:rsid w:val="00B73CE6"/>
    <w:rsid w:val="00B80176"/>
    <w:rsid w:val="00B84A80"/>
    <w:rsid w:val="00B91937"/>
    <w:rsid w:val="00B91D00"/>
    <w:rsid w:val="00B92EA4"/>
    <w:rsid w:val="00B94E2E"/>
    <w:rsid w:val="00BA1FB6"/>
    <w:rsid w:val="00BB2E84"/>
    <w:rsid w:val="00BB3EEB"/>
    <w:rsid w:val="00BB4A2D"/>
    <w:rsid w:val="00BC0689"/>
    <w:rsid w:val="00BC3A47"/>
    <w:rsid w:val="00BC4F78"/>
    <w:rsid w:val="00BC59EB"/>
    <w:rsid w:val="00BC65D6"/>
    <w:rsid w:val="00BC749A"/>
    <w:rsid w:val="00BD09EB"/>
    <w:rsid w:val="00BD2A77"/>
    <w:rsid w:val="00BD3466"/>
    <w:rsid w:val="00BD5CC7"/>
    <w:rsid w:val="00BD63F1"/>
    <w:rsid w:val="00BD6EE6"/>
    <w:rsid w:val="00BE070E"/>
    <w:rsid w:val="00BE2731"/>
    <w:rsid w:val="00BF2AD9"/>
    <w:rsid w:val="00BF7864"/>
    <w:rsid w:val="00C04D4E"/>
    <w:rsid w:val="00C065C6"/>
    <w:rsid w:val="00C118AA"/>
    <w:rsid w:val="00C154DF"/>
    <w:rsid w:val="00C20B16"/>
    <w:rsid w:val="00C21316"/>
    <w:rsid w:val="00C23373"/>
    <w:rsid w:val="00C252C9"/>
    <w:rsid w:val="00C26D41"/>
    <w:rsid w:val="00C31459"/>
    <w:rsid w:val="00C37291"/>
    <w:rsid w:val="00C44B15"/>
    <w:rsid w:val="00C5061E"/>
    <w:rsid w:val="00C50D3E"/>
    <w:rsid w:val="00C543E8"/>
    <w:rsid w:val="00C5560A"/>
    <w:rsid w:val="00C604CA"/>
    <w:rsid w:val="00C66201"/>
    <w:rsid w:val="00C67106"/>
    <w:rsid w:val="00C674D7"/>
    <w:rsid w:val="00C7087C"/>
    <w:rsid w:val="00C738A7"/>
    <w:rsid w:val="00C7421A"/>
    <w:rsid w:val="00C7438C"/>
    <w:rsid w:val="00C748EC"/>
    <w:rsid w:val="00C77BF0"/>
    <w:rsid w:val="00C927C0"/>
    <w:rsid w:val="00CA2183"/>
    <w:rsid w:val="00CA744C"/>
    <w:rsid w:val="00CA79A1"/>
    <w:rsid w:val="00CB170A"/>
    <w:rsid w:val="00CB5F59"/>
    <w:rsid w:val="00CB6AF3"/>
    <w:rsid w:val="00CB7B1E"/>
    <w:rsid w:val="00CC10AC"/>
    <w:rsid w:val="00CC2397"/>
    <w:rsid w:val="00CC2AA8"/>
    <w:rsid w:val="00CD518F"/>
    <w:rsid w:val="00CD5C98"/>
    <w:rsid w:val="00CD641C"/>
    <w:rsid w:val="00CD73A2"/>
    <w:rsid w:val="00CE119C"/>
    <w:rsid w:val="00CE2873"/>
    <w:rsid w:val="00CE3D55"/>
    <w:rsid w:val="00CE46A6"/>
    <w:rsid w:val="00CF64D2"/>
    <w:rsid w:val="00CF659B"/>
    <w:rsid w:val="00CF6CEC"/>
    <w:rsid w:val="00CF7C63"/>
    <w:rsid w:val="00D040D6"/>
    <w:rsid w:val="00D04598"/>
    <w:rsid w:val="00D13E15"/>
    <w:rsid w:val="00D24593"/>
    <w:rsid w:val="00D330F2"/>
    <w:rsid w:val="00D34E62"/>
    <w:rsid w:val="00D35541"/>
    <w:rsid w:val="00D362FB"/>
    <w:rsid w:val="00D363FE"/>
    <w:rsid w:val="00D36CCE"/>
    <w:rsid w:val="00D400E0"/>
    <w:rsid w:val="00D435D3"/>
    <w:rsid w:val="00D47F12"/>
    <w:rsid w:val="00D62166"/>
    <w:rsid w:val="00D900C9"/>
    <w:rsid w:val="00D90C76"/>
    <w:rsid w:val="00D934DC"/>
    <w:rsid w:val="00DA545A"/>
    <w:rsid w:val="00DA5741"/>
    <w:rsid w:val="00DA783D"/>
    <w:rsid w:val="00DB0A7D"/>
    <w:rsid w:val="00DB1D90"/>
    <w:rsid w:val="00DB3075"/>
    <w:rsid w:val="00DC4716"/>
    <w:rsid w:val="00DC7658"/>
    <w:rsid w:val="00DD1197"/>
    <w:rsid w:val="00DD342C"/>
    <w:rsid w:val="00DD5C68"/>
    <w:rsid w:val="00DE6D3F"/>
    <w:rsid w:val="00DF4704"/>
    <w:rsid w:val="00E01240"/>
    <w:rsid w:val="00E043A8"/>
    <w:rsid w:val="00E133CE"/>
    <w:rsid w:val="00E15663"/>
    <w:rsid w:val="00E20559"/>
    <w:rsid w:val="00E21564"/>
    <w:rsid w:val="00E22DB7"/>
    <w:rsid w:val="00E265A9"/>
    <w:rsid w:val="00E26C64"/>
    <w:rsid w:val="00E32719"/>
    <w:rsid w:val="00E358CB"/>
    <w:rsid w:val="00E367C0"/>
    <w:rsid w:val="00E42269"/>
    <w:rsid w:val="00E44B47"/>
    <w:rsid w:val="00E509DD"/>
    <w:rsid w:val="00E50E65"/>
    <w:rsid w:val="00E5308B"/>
    <w:rsid w:val="00E572D8"/>
    <w:rsid w:val="00E57A13"/>
    <w:rsid w:val="00E64A02"/>
    <w:rsid w:val="00E65311"/>
    <w:rsid w:val="00E670C6"/>
    <w:rsid w:val="00E6716B"/>
    <w:rsid w:val="00E679E3"/>
    <w:rsid w:val="00E70904"/>
    <w:rsid w:val="00E70B53"/>
    <w:rsid w:val="00E72FCC"/>
    <w:rsid w:val="00E80A01"/>
    <w:rsid w:val="00E86464"/>
    <w:rsid w:val="00E86F61"/>
    <w:rsid w:val="00E971FB"/>
    <w:rsid w:val="00EA0670"/>
    <w:rsid w:val="00EA0B53"/>
    <w:rsid w:val="00EA1449"/>
    <w:rsid w:val="00EA16ED"/>
    <w:rsid w:val="00EA2A3A"/>
    <w:rsid w:val="00EA7424"/>
    <w:rsid w:val="00EC065E"/>
    <w:rsid w:val="00EC4B78"/>
    <w:rsid w:val="00EC7A09"/>
    <w:rsid w:val="00ED1355"/>
    <w:rsid w:val="00F0733A"/>
    <w:rsid w:val="00F07765"/>
    <w:rsid w:val="00F15187"/>
    <w:rsid w:val="00F22A51"/>
    <w:rsid w:val="00F25596"/>
    <w:rsid w:val="00F26F70"/>
    <w:rsid w:val="00F33731"/>
    <w:rsid w:val="00F340E0"/>
    <w:rsid w:val="00F35D89"/>
    <w:rsid w:val="00F37487"/>
    <w:rsid w:val="00F430E7"/>
    <w:rsid w:val="00F553C7"/>
    <w:rsid w:val="00F5575C"/>
    <w:rsid w:val="00F56D27"/>
    <w:rsid w:val="00F57D2A"/>
    <w:rsid w:val="00F62F2A"/>
    <w:rsid w:val="00F6596A"/>
    <w:rsid w:val="00F6766E"/>
    <w:rsid w:val="00F70AC9"/>
    <w:rsid w:val="00F71FAB"/>
    <w:rsid w:val="00F72227"/>
    <w:rsid w:val="00F77DC0"/>
    <w:rsid w:val="00F80DF7"/>
    <w:rsid w:val="00F80ECE"/>
    <w:rsid w:val="00F86C36"/>
    <w:rsid w:val="00F90EAC"/>
    <w:rsid w:val="00F91210"/>
    <w:rsid w:val="00F91388"/>
    <w:rsid w:val="00F96EF2"/>
    <w:rsid w:val="00FA1D94"/>
    <w:rsid w:val="00FA5010"/>
    <w:rsid w:val="00FA6346"/>
    <w:rsid w:val="00FA7291"/>
    <w:rsid w:val="00FB2FDC"/>
    <w:rsid w:val="00FB502C"/>
    <w:rsid w:val="00FB57C4"/>
    <w:rsid w:val="00FC236E"/>
    <w:rsid w:val="00FC60C4"/>
    <w:rsid w:val="00FC7FC8"/>
    <w:rsid w:val="00FE12EE"/>
    <w:rsid w:val="00FE1379"/>
    <w:rsid w:val="00FE4597"/>
    <w:rsid w:val="00FF501D"/>
    <w:rsid w:val="038DB221"/>
    <w:rsid w:val="07D55874"/>
    <w:rsid w:val="0C515A52"/>
    <w:rsid w:val="0D37B629"/>
    <w:rsid w:val="0E073E2A"/>
    <w:rsid w:val="0F513B69"/>
    <w:rsid w:val="0FDE99AF"/>
    <w:rsid w:val="11A5E06B"/>
    <w:rsid w:val="128F24BE"/>
    <w:rsid w:val="13BEE2FC"/>
    <w:rsid w:val="13C681AD"/>
    <w:rsid w:val="14711B28"/>
    <w:rsid w:val="16C086EE"/>
    <w:rsid w:val="193F7ED6"/>
    <w:rsid w:val="19B95934"/>
    <w:rsid w:val="1C87AF2A"/>
    <w:rsid w:val="1E741F94"/>
    <w:rsid w:val="1EB7D0A8"/>
    <w:rsid w:val="1F5857FD"/>
    <w:rsid w:val="22CACF32"/>
    <w:rsid w:val="2CB04EF2"/>
    <w:rsid w:val="2F7DAFD9"/>
    <w:rsid w:val="314587BD"/>
    <w:rsid w:val="31BCA1FA"/>
    <w:rsid w:val="33DFFC06"/>
    <w:rsid w:val="3462AB66"/>
    <w:rsid w:val="39125B49"/>
    <w:rsid w:val="3E0D9C1F"/>
    <w:rsid w:val="3F36B134"/>
    <w:rsid w:val="400E86AD"/>
    <w:rsid w:val="44D21612"/>
    <w:rsid w:val="456FB851"/>
    <w:rsid w:val="4612DD3A"/>
    <w:rsid w:val="4842E9EC"/>
    <w:rsid w:val="489BDAB0"/>
    <w:rsid w:val="52BE0F32"/>
    <w:rsid w:val="530EA295"/>
    <w:rsid w:val="5709214C"/>
    <w:rsid w:val="5A56EAC5"/>
    <w:rsid w:val="5F9212CF"/>
    <w:rsid w:val="62E61116"/>
    <w:rsid w:val="64CAF5D5"/>
    <w:rsid w:val="66929532"/>
    <w:rsid w:val="68F14673"/>
    <w:rsid w:val="696269AE"/>
    <w:rsid w:val="6B4C6E80"/>
    <w:rsid w:val="6C1E97D1"/>
    <w:rsid w:val="6E15494F"/>
    <w:rsid w:val="6EA31D44"/>
    <w:rsid w:val="7077BB81"/>
    <w:rsid w:val="723BEE5C"/>
    <w:rsid w:val="74A688B3"/>
    <w:rsid w:val="767C55B3"/>
    <w:rsid w:val="771E1F99"/>
    <w:rsid w:val="77E1AE17"/>
    <w:rsid w:val="78C4A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54C92"/>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exact"/>
      <w:outlineLvl w:val="1"/>
    </w:pPr>
    <w:rPr>
      <w:sz w:val="22"/>
    </w:rPr>
  </w:style>
  <w:style w:type="paragraph" w:styleId="Heading3">
    <w:name w:val="heading 3"/>
    <w:basedOn w:val="Header"/>
    <w:next w:val="Normal"/>
    <w:qFormat/>
    <w:pPr>
      <w:tabs>
        <w:tab w:val="left" w:pos="660"/>
        <w:tab w:val="left" w:pos="880"/>
      </w:tabs>
      <w:spacing w:before="60" w:line="230" w:lineRule="exact"/>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pPr>
  </w:style>
  <w:style w:type="paragraph" w:customStyle="1" w:styleId="annexheading5">
    <w:name w:val="annexheading5"/>
    <w:basedOn w:val="Heading5"/>
    <w:next w:val="Normal"/>
    <w:pPr>
      <w:tabs>
        <w:tab w:val="clear" w:pos="1080"/>
        <w:tab w:val="left" w:pos="1140"/>
        <w:tab w:val="left" w:pos="1360"/>
      </w:tabs>
    </w:pPr>
  </w:style>
  <w:style w:type="paragraph" w:customStyle="1" w:styleId="annexheading6">
    <w:name w:val="annexheading6"/>
    <w:basedOn w:val="Heading6"/>
    <w:next w:val="Normal"/>
    <w:pPr>
      <w:tabs>
        <w:tab w:val="clear" w:pos="1440"/>
        <w:tab w:val="left" w:pos="1140"/>
        <w:tab w:val="left" w:pos="1360"/>
      </w:tabs>
    </w:pPr>
  </w:style>
  <w:style w:type="paragraph" w:customStyle="1" w:styleId="ANNEX">
    <w:name w:val="ANNEX"/>
    <w:basedOn w:val="Normal"/>
    <w:next w:val="Normal"/>
    <w:pPr>
      <w:keepNext/>
      <w:pageBreakBefore/>
      <w:spacing w:after="760" w:line="310" w:lineRule="exact"/>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exact"/>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exact"/>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style>
  <w:style w:type="paragraph" w:customStyle="1" w:styleId="zzSTDTitle">
    <w:name w:val="zzSTDTitle"/>
    <w:basedOn w:val="Normal"/>
    <w:next w:val="Normal"/>
    <w:pPr>
      <w:suppressAutoHyphens/>
      <w:spacing w:before="400" w:after="760" w:line="350" w:lineRule="exact"/>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4B0AB8"/>
    <w:pPr>
      <w:spacing w:before="480" w:after="240" w:line="240" w:lineRule="auto"/>
      <w:ind w:left="-253" w:right="-107"/>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9D308A"/>
    <w:pPr>
      <w:spacing w:before="1920" w:after="880" w:line="240" w:lineRule="auto"/>
      <w:jc w:val="left"/>
    </w:pPr>
    <w:rPr>
      <w:b/>
      <w:bCs/>
      <w:color w:val="000000" w:themeColor="text1"/>
      <w:sz w:val="36"/>
      <w:szCs w:val="36"/>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960C4"/>
    <w:pPr>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9D308A"/>
    <w:pPr>
      <w:spacing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34"/>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35"/>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BodyTextIndent">
    <w:name w:val="Body Text Indent"/>
    <w:basedOn w:val="Normal"/>
    <w:link w:val="BodyTextIndentChar"/>
    <w:rsid w:val="00AC5A35"/>
    <w:pPr>
      <w:spacing w:after="0" w:line="240" w:lineRule="auto"/>
      <w:ind w:left="720" w:hanging="720"/>
      <w:jc w:val="left"/>
    </w:pPr>
    <w:rPr>
      <w:rFonts w:cs="Arial"/>
      <w:sz w:val="22"/>
      <w:szCs w:val="24"/>
      <w:lang w:val="en-US"/>
    </w:rPr>
  </w:style>
  <w:style w:type="character" w:customStyle="1" w:styleId="BodyTextIndentChar">
    <w:name w:val="Body Text Indent Char"/>
    <w:basedOn w:val="DefaultParagraphFont"/>
    <w:link w:val="BodyTextIndent"/>
    <w:rsid w:val="00AC5A35"/>
    <w:rPr>
      <w:rFonts w:ascii="Arial" w:hAnsi="Arial" w:cs="Arial"/>
      <w:sz w:val="22"/>
      <w:szCs w:val="24"/>
      <w:lang w:val="en-US" w:eastAsia="en-US"/>
    </w:rPr>
  </w:style>
  <w:style w:type="paragraph" w:styleId="BodyTextIndent2">
    <w:name w:val="Body Text Indent 2"/>
    <w:basedOn w:val="Normal"/>
    <w:link w:val="BodyTextIndent2Char"/>
    <w:rsid w:val="000D02B1"/>
    <w:pPr>
      <w:spacing w:after="120" w:line="480" w:lineRule="auto"/>
      <w:ind w:left="360"/>
    </w:pPr>
  </w:style>
  <w:style w:type="character" w:customStyle="1" w:styleId="BodyTextIndent2Char">
    <w:name w:val="Body Text Indent 2 Char"/>
    <w:basedOn w:val="DefaultParagraphFont"/>
    <w:link w:val="BodyTextIndent2"/>
    <w:rsid w:val="000D02B1"/>
    <w:rPr>
      <w:rFonts w:ascii="Arial" w:hAnsi="Arial"/>
      <w:lang w:eastAsia="en-US"/>
    </w:rPr>
  </w:style>
  <w:style w:type="paragraph" w:styleId="Revision">
    <w:name w:val="Revision"/>
    <w:hidden/>
    <w:uiPriority w:val="99"/>
    <w:semiHidden/>
    <w:rsid w:val="00CC2AA8"/>
    <w:rPr>
      <w:rFonts w:ascii="Arial" w:hAnsi="Arial"/>
      <w:lang w:eastAsia="en-US"/>
    </w:rPr>
  </w:style>
  <w:style w:type="character" w:styleId="CommentReference">
    <w:name w:val="annotation reference"/>
    <w:basedOn w:val="DefaultParagraphFont"/>
    <w:rsid w:val="007A686F"/>
    <w:rPr>
      <w:sz w:val="16"/>
      <w:szCs w:val="16"/>
    </w:rPr>
  </w:style>
  <w:style w:type="paragraph" w:styleId="CommentText">
    <w:name w:val="annotation text"/>
    <w:basedOn w:val="Normal"/>
    <w:link w:val="CommentTextChar"/>
    <w:rsid w:val="007A686F"/>
    <w:pPr>
      <w:spacing w:line="240" w:lineRule="auto"/>
    </w:pPr>
  </w:style>
  <w:style w:type="character" w:customStyle="1" w:styleId="CommentTextChar">
    <w:name w:val="Comment Text Char"/>
    <w:basedOn w:val="DefaultParagraphFont"/>
    <w:link w:val="CommentText"/>
    <w:rsid w:val="007A686F"/>
    <w:rPr>
      <w:rFonts w:ascii="Arial" w:hAnsi="Arial"/>
      <w:lang w:eastAsia="en-US"/>
    </w:rPr>
  </w:style>
  <w:style w:type="paragraph" w:styleId="CommentSubject">
    <w:name w:val="annotation subject"/>
    <w:basedOn w:val="CommentText"/>
    <w:next w:val="CommentText"/>
    <w:link w:val="CommentSubjectChar"/>
    <w:rsid w:val="007A686F"/>
    <w:rPr>
      <w:b/>
      <w:bCs/>
    </w:rPr>
  </w:style>
  <w:style w:type="character" w:customStyle="1" w:styleId="CommentSubjectChar">
    <w:name w:val="Comment Subject Char"/>
    <w:basedOn w:val="CommentTextChar"/>
    <w:link w:val="CommentSubject"/>
    <w:rsid w:val="007A686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header" Target="header1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uatij\OneDrive%20-%20Kenya%20Bureau%20of%20Standards\KEBS%20Work\Kebs%20Work%20Templates\Document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36017b-7414-4f68-aff7-adcbae83e4fb">
      <Terms xmlns="http://schemas.microsoft.com/office/infopath/2007/PartnerControls"/>
    </lcf76f155ced4ddcb4097134ff3c332f>
    <TaxCatchAll xmlns="f08a6500-a354-459c-8842-9423150d86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7" ma:contentTypeDescription="Create a new document." ma:contentTypeScope="" ma:versionID="e4546bfa935d724e962907264b7a95b0">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c16873740c6d80b1c618a3ef52ac5a6a"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88E20-D2EA-429E-A041-904C60ADF2A7}">
  <ds:schemaRefs>
    <ds:schemaRef ds:uri="http://schemas.openxmlformats.org/officeDocument/2006/bibliography"/>
  </ds:schemaRefs>
</ds:datastoreItem>
</file>

<file path=customXml/itemProps2.xml><?xml version="1.0" encoding="utf-8"?>
<ds:datastoreItem xmlns:ds="http://schemas.openxmlformats.org/officeDocument/2006/customXml" ds:itemID="{FA0A6B3C-AEC9-4E43-B7FA-EB91DCF7C26A}">
  <ds:schemaRefs>
    <ds:schemaRef ds:uri="http://schemas.microsoft.com/office/2006/metadata/properties"/>
    <ds:schemaRef ds:uri="http://schemas.microsoft.com/office/infopath/2007/PartnerControls"/>
    <ds:schemaRef ds:uri="7736017b-7414-4f68-aff7-adcbae83e4fb"/>
    <ds:schemaRef ds:uri="f08a6500-a354-459c-8842-9423150d86bd"/>
  </ds:schemaRefs>
</ds:datastoreItem>
</file>

<file path=customXml/itemProps3.xml><?xml version="1.0" encoding="utf-8"?>
<ds:datastoreItem xmlns:ds="http://schemas.openxmlformats.org/officeDocument/2006/customXml" ds:itemID="{0AAC21CB-77CA-42FC-B917-AAA88EF7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5282E-F717-4EB7-8339-4D874E0E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Template-nov 2018</Template>
  <TotalTime>345</TotalTime>
  <Pages>30</Pages>
  <Words>8562</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creator>Musau Regina</dc:creator>
  <cp:lastModifiedBy>Mercy Nyambura Ndirangu</cp:lastModifiedBy>
  <cp:revision>90</cp:revision>
  <cp:lastPrinted>2018-10-30T14:17:00Z</cp:lastPrinted>
  <dcterms:created xsi:type="dcterms:W3CDTF">2025-01-22T15:09:00Z</dcterms:created>
  <dcterms:modified xsi:type="dcterms:W3CDTF">2025-03-14T11:05:00Z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0x0101005FD14C02F062424CA4D1F2EA7D87087B</vt:lpwstr>
  </property>
  <property fmtid="{D5CDD505-2E9C-101B-9397-08002B2CF9AE}" pid="3" name="MediaServiceImageTags">
    <vt:lpwstr/>
  </property>
</Properties>
</file>