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4D52A2">
        <w:tc>
          <w:tcPr>
            <w:tcW w:w="2144"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6875"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4D52A2">
        <w:tc>
          <w:tcPr>
            <w:tcW w:w="2144"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3962"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13"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4D52A2">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3962" w:type="dxa"/>
            <w:tcBorders>
              <w:top w:val="single" w:sz="4" w:space="0" w:color="auto"/>
              <w:left w:val="single" w:sz="4" w:space="0" w:color="auto"/>
              <w:bottom w:val="single" w:sz="4" w:space="0" w:color="auto"/>
              <w:right w:val="single" w:sz="4" w:space="0" w:color="auto"/>
            </w:tcBorders>
          </w:tcPr>
          <w:p w14:paraId="5A370B1F" w14:textId="3CEF0303" w:rsidR="007D7BDE" w:rsidRPr="00556197" w:rsidRDefault="00924B8D" w:rsidP="00106AEB">
            <w:pPr>
              <w:tabs>
                <w:tab w:val="center" w:pos="4320"/>
                <w:tab w:val="right" w:pos="8640"/>
              </w:tabs>
              <w:rPr>
                <w:rFonts w:ascii="Arial Narrow" w:hAnsi="Arial Narrow"/>
              </w:rPr>
            </w:pPr>
            <w:r>
              <w:rPr>
                <w:rFonts w:ascii="Arial Narrow" w:hAnsi="Arial Narrow"/>
              </w:rPr>
              <w:t>8</w:t>
            </w:r>
            <w:r w:rsidR="008D4928" w:rsidRPr="008D4928">
              <w:rPr>
                <w:rFonts w:ascii="Arial Narrow" w:hAnsi="Arial Narrow"/>
                <w:vertAlign w:val="superscript"/>
              </w:rPr>
              <w:t>th</w:t>
            </w:r>
            <w:r w:rsidR="008D4928">
              <w:rPr>
                <w:rFonts w:ascii="Arial Narrow" w:hAnsi="Arial Narrow"/>
              </w:rPr>
              <w:t xml:space="preserve"> </w:t>
            </w:r>
            <w:r w:rsidR="00D76465">
              <w:rPr>
                <w:rFonts w:ascii="Arial Narrow" w:hAnsi="Arial Narrow"/>
              </w:rPr>
              <w:t>January</w:t>
            </w:r>
            <w:r w:rsidR="008D4928">
              <w:rPr>
                <w:rFonts w:ascii="Arial Narrow" w:hAnsi="Arial Narrow"/>
              </w:rPr>
              <w:t xml:space="preserve"> 2024</w:t>
            </w:r>
          </w:p>
        </w:tc>
        <w:tc>
          <w:tcPr>
            <w:tcW w:w="2913" w:type="dxa"/>
            <w:tcBorders>
              <w:top w:val="single" w:sz="4" w:space="0" w:color="auto"/>
              <w:left w:val="single" w:sz="4" w:space="0" w:color="auto"/>
              <w:bottom w:val="single" w:sz="4" w:space="0" w:color="auto"/>
              <w:right w:val="single" w:sz="4" w:space="0" w:color="auto"/>
            </w:tcBorders>
          </w:tcPr>
          <w:p w14:paraId="4F25474E" w14:textId="7B3E855D" w:rsidR="007D7BDE" w:rsidRPr="00556197" w:rsidRDefault="00924B8D" w:rsidP="00106AEB">
            <w:pPr>
              <w:tabs>
                <w:tab w:val="center" w:pos="4320"/>
                <w:tab w:val="right" w:pos="8640"/>
              </w:tabs>
              <w:rPr>
                <w:rFonts w:ascii="Arial Narrow" w:hAnsi="Arial Narrow"/>
              </w:rPr>
            </w:pPr>
            <w:r>
              <w:rPr>
                <w:rFonts w:ascii="Arial Narrow" w:hAnsi="Arial Narrow"/>
              </w:rPr>
              <w:t>7</w:t>
            </w:r>
            <w:r w:rsidRPr="008D4928">
              <w:rPr>
                <w:rFonts w:ascii="Arial Narrow" w:hAnsi="Arial Narrow"/>
                <w:vertAlign w:val="superscript"/>
              </w:rPr>
              <w:t>th</w:t>
            </w:r>
            <w:r>
              <w:rPr>
                <w:rFonts w:ascii="Arial Narrow" w:hAnsi="Arial Narrow"/>
              </w:rPr>
              <w:t xml:space="preserve"> February 2024</w:t>
            </w:r>
          </w:p>
        </w:tc>
      </w:tr>
      <w:tr w:rsidR="007D7BDE" w:rsidRPr="00556197" w14:paraId="0E9E7655" w14:textId="77777777" w:rsidTr="004D52A2">
        <w:tc>
          <w:tcPr>
            <w:tcW w:w="2144"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6875" w:type="dxa"/>
            <w:gridSpan w:val="2"/>
            <w:tcBorders>
              <w:top w:val="single" w:sz="4" w:space="0" w:color="auto"/>
              <w:left w:val="single" w:sz="4" w:space="0" w:color="auto"/>
              <w:bottom w:val="single" w:sz="4" w:space="0" w:color="auto"/>
              <w:right w:val="single" w:sz="4" w:space="0" w:color="auto"/>
            </w:tcBorders>
          </w:tcPr>
          <w:p w14:paraId="07578D7B" w14:textId="7D3D5435"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r w:rsidR="008D4928" w:rsidRPr="008D4928">
              <w:rPr>
                <w:rFonts w:ascii="Arial Narrow" w:hAnsi="Arial Narrow" w:cs="Arial"/>
                <w:b/>
                <w:bCs/>
              </w:rPr>
              <w:t xml:space="preserve">Eng Leonard </w:t>
            </w:r>
            <w:r w:rsidR="00E107BA">
              <w:rPr>
                <w:rFonts w:ascii="Arial Narrow" w:hAnsi="Arial Narrow" w:cs="Arial"/>
                <w:b/>
                <w:bCs/>
              </w:rPr>
              <w:t xml:space="preserve">Kipchumba </w:t>
            </w:r>
            <w:r w:rsidR="008D4928" w:rsidRPr="008D4928">
              <w:rPr>
                <w:rFonts w:ascii="Arial Narrow" w:hAnsi="Arial Narrow" w:cs="Arial"/>
                <w:b/>
                <w:bCs/>
              </w:rPr>
              <w:t>Kiprono</w:t>
            </w:r>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0D3A39ED"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4BEB821" w14:textId="7C1545F6" w:rsidR="00C72C15" w:rsidRPr="00C72C15" w:rsidRDefault="007D7BDE" w:rsidP="00D93FCB">
      <w:pPr>
        <w:jc w:val="both"/>
        <w:rPr>
          <w:rFonts w:ascii="Arial Narrow" w:hAnsi="Arial Narrow" w:cs="Arial"/>
        </w:rPr>
      </w:pPr>
      <w:r w:rsidRPr="004D52A2">
        <w:rPr>
          <w:rFonts w:ascii="Arial Narrow" w:hAnsi="Arial Narrow" w:cs="Arial"/>
          <w:b/>
        </w:rPr>
        <w:t>Number</w:t>
      </w:r>
      <w:r w:rsidR="008D4928" w:rsidRPr="004D52A2">
        <w:rPr>
          <w:rFonts w:ascii="Arial Narrow" w:hAnsi="Arial Narrow" w:cs="Arial"/>
          <w:b/>
        </w:rPr>
        <w:t>:</w:t>
      </w:r>
      <w:r w:rsidRPr="004D52A2">
        <w:rPr>
          <w:rFonts w:ascii="Arial Narrow" w:hAnsi="Arial Narrow" w:cs="Arial"/>
        </w:rPr>
        <w:t xml:space="preserve"> </w:t>
      </w:r>
      <w:r w:rsidR="003578C2" w:rsidRPr="003578C2">
        <w:rPr>
          <w:rFonts w:ascii="Arial Narrow" w:hAnsi="Arial Narrow"/>
          <w:lang w:val="en-KE"/>
        </w:rPr>
        <w:t>ISO 7149;1982</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0E27B00A" w14:textId="5255E6BE" w:rsidR="007D7BDE" w:rsidRDefault="007D7BDE" w:rsidP="00650E7F">
      <w:pPr>
        <w:jc w:val="both"/>
        <w:rPr>
          <w:rFonts w:ascii="Arial Narrow" w:hAnsi="Arial Narrow"/>
          <w:lang w:val="en-KE"/>
        </w:rPr>
      </w:pPr>
      <w:r w:rsidRPr="004D52A2">
        <w:rPr>
          <w:rFonts w:ascii="Arial Narrow" w:hAnsi="Arial Narrow" w:cs="Arial"/>
          <w:b/>
        </w:rPr>
        <w:t>Title</w:t>
      </w:r>
      <w:r w:rsidR="008D4928" w:rsidRPr="004D52A2">
        <w:rPr>
          <w:rFonts w:ascii="Arial Narrow" w:hAnsi="Arial Narrow" w:cs="Arial"/>
          <w:b/>
        </w:rPr>
        <w:t>:</w:t>
      </w:r>
      <w:r w:rsidRPr="004D52A2">
        <w:rPr>
          <w:rFonts w:ascii="Arial Narrow" w:hAnsi="Arial Narrow" w:cs="Arial"/>
        </w:rPr>
        <w:t xml:space="preserve"> </w:t>
      </w:r>
      <w:r w:rsidR="00650E7F" w:rsidRPr="00650E7F">
        <w:rPr>
          <w:rFonts w:ascii="Arial Narrow" w:hAnsi="Arial Narrow"/>
          <w:lang w:val="en-KE"/>
        </w:rPr>
        <w:t>Continuous handling equipment — Safety code — Special rules</w:t>
      </w:r>
    </w:p>
    <w:p w14:paraId="2513C71F" w14:textId="77777777" w:rsidR="00D93FCB" w:rsidRPr="00556197" w:rsidRDefault="00D93FCB" w:rsidP="00D93FCB">
      <w:pPr>
        <w:jc w:val="both"/>
        <w:rPr>
          <w:rFonts w:ascii="Arial Narrow" w:hAnsi="Arial Narrow" w:cs="Arial"/>
        </w:rPr>
      </w:pPr>
    </w:p>
    <w:p w14:paraId="31B79119" w14:textId="776BD283" w:rsidR="004F46B8" w:rsidRPr="004F46B8" w:rsidRDefault="007D7BDE" w:rsidP="00B200D0">
      <w:pPr>
        <w:autoSpaceDE w:val="0"/>
        <w:autoSpaceDN w:val="0"/>
        <w:adjustRightInd w:val="0"/>
        <w:jc w:val="both"/>
        <w:rPr>
          <w:rFonts w:ascii="Arial Narrow" w:hAnsi="Arial Narrow" w:cs="Arial"/>
          <w:lang w:val="en-KE"/>
        </w:rPr>
      </w:pPr>
      <w:r w:rsidRPr="004D52A2">
        <w:rPr>
          <w:rFonts w:ascii="Arial Narrow" w:hAnsi="Arial Narrow" w:cs="Arial"/>
          <w:b/>
        </w:rPr>
        <w:t>Scope:</w:t>
      </w:r>
      <w:r w:rsidRPr="004D52A2">
        <w:rPr>
          <w:rFonts w:ascii="Arial Narrow" w:hAnsi="Arial Narrow" w:cs="Arial"/>
        </w:rPr>
        <w:t xml:space="preserve"> </w:t>
      </w:r>
      <w:r w:rsidR="00612F1B" w:rsidRPr="00612F1B">
        <w:rPr>
          <w:rFonts w:ascii="Arial Narrow" w:hAnsi="Arial Narrow" w:cs="Arial"/>
        </w:rPr>
        <w:t>This International Standard specifies, in addition to the general safety rules set out in </w:t>
      </w:r>
      <w:hyperlink r:id="rId11" w:anchor="iso:std:iso:1819:en" w:history="1">
        <w:r w:rsidR="00612F1B" w:rsidRPr="00612F1B">
          <w:rPr>
            <w:rStyle w:val="Hyperlink"/>
            <w:rFonts w:ascii="Arial Narrow" w:hAnsi="Arial Narrow" w:cs="Arial"/>
          </w:rPr>
          <w:t>ISO 1819</w:t>
        </w:r>
      </w:hyperlink>
      <w:r w:rsidR="00612F1B" w:rsidRPr="00612F1B">
        <w:rPr>
          <w:rFonts w:ascii="Arial Narrow" w:hAnsi="Arial Narrow" w:cs="Arial"/>
        </w:rPr>
        <w:t>, the special safety rules to various types of conveyors defined in </w:t>
      </w:r>
      <w:hyperlink r:id="rId12" w:anchor="iso:std:iso:7149:ed-1:v1:en:sec:2" w:history="1">
        <w:r w:rsidR="00612F1B" w:rsidRPr="00612F1B">
          <w:rPr>
            <w:rStyle w:val="Hyperlink"/>
            <w:rFonts w:ascii="Arial Narrow" w:hAnsi="Arial Narrow" w:cs="Arial"/>
          </w:rPr>
          <w:t>clause 2</w:t>
        </w:r>
      </w:hyperlink>
      <w:r w:rsidR="00612F1B" w:rsidRPr="00612F1B">
        <w:rPr>
          <w:rFonts w:ascii="Arial Narrow" w:hAnsi="Arial Narrow" w:cs="Arial"/>
        </w:rPr>
        <w:t>.</w:t>
      </w:r>
    </w:p>
    <w:p w14:paraId="458B6C13" w14:textId="77777777" w:rsidR="0081173B" w:rsidRPr="004F46B8" w:rsidRDefault="0081173B" w:rsidP="004F46B8">
      <w:pPr>
        <w:autoSpaceDE w:val="0"/>
        <w:autoSpaceDN w:val="0"/>
        <w:adjustRightInd w:val="0"/>
        <w:jc w:val="both"/>
        <w:rPr>
          <w:rFonts w:ascii="Arial Narrow" w:hAnsi="Arial Narrow" w:cs="Arial"/>
        </w:rPr>
      </w:pPr>
    </w:p>
    <w:p w14:paraId="7B556BCC" w14:textId="6FC45D4D" w:rsidR="006D7395" w:rsidRDefault="00DD3412" w:rsidP="000817C6">
      <w:pPr>
        <w:autoSpaceDE w:val="0"/>
        <w:autoSpaceDN w:val="0"/>
        <w:adjustRightInd w:val="0"/>
        <w:jc w:val="both"/>
        <w:rPr>
          <w:rStyle w:val="Hyperlink"/>
          <w:rFonts w:ascii="Arial Narrow" w:hAnsi="Arial Narrow" w:cs="Arial"/>
        </w:rPr>
      </w:pPr>
      <w:r w:rsidRPr="00DD3412">
        <w:rPr>
          <w:rStyle w:val="Hyperlink"/>
          <w:rFonts w:ascii="Arial Narrow" w:hAnsi="Arial Narrow" w:cs="Arial"/>
        </w:rPr>
        <w:t>https://www.iso.org/obp/ui/en/#iso:std:iso:7149:ed-1:v1:en</w:t>
      </w:r>
      <w:r w:rsidR="000051E1">
        <w:rPr>
          <w:rStyle w:val="Hyperlink"/>
          <w:rFonts w:ascii="Arial Narrow" w:hAnsi="Arial Narrow" w:cs="Arial"/>
        </w:rPr>
        <w:t xml:space="preserve"> </w:t>
      </w:r>
    </w:p>
    <w:p w14:paraId="1F373E08" w14:textId="77777777" w:rsidR="000817C6" w:rsidRPr="000817C6" w:rsidRDefault="000817C6" w:rsidP="000817C6">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1299C43A" w14:textId="1CCB92BE" w:rsidR="007D7BDE" w:rsidRDefault="007D7BDE" w:rsidP="007D7BDE">
      <w:pPr>
        <w:autoSpaceDE w:val="0"/>
        <w:autoSpaceDN w:val="0"/>
        <w:adjustRightInd w:val="0"/>
        <w:jc w:val="both"/>
        <w:rPr>
          <w:rFonts w:ascii="Arial Narrow" w:hAnsi="Arial Narrow" w:cs="Arial"/>
          <w:b/>
          <w:bCs/>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sectPr w:rsidR="007D7BDE" w:rsidSect="009D2A1A">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2188" w14:textId="77777777" w:rsidR="00722E3F" w:rsidRDefault="00722E3F" w:rsidP="007D7BDE">
      <w:r>
        <w:separator/>
      </w:r>
    </w:p>
  </w:endnote>
  <w:endnote w:type="continuationSeparator" w:id="0">
    <w:p w14:paraId="2EC07965" w14:textId="77777777" w:rsidR="00722E3F" w:rsidRDefault="00722E3F"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D52A2">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D52A2">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106AEB">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106AEB">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0188" w14:textId="77777777" w:rsidR="00722E3F" w:rsidRDefault="00722E3F" w:rsidP="007D7BDE">
      <w:r>
        <w:separator/>
      </w:r>
    </w:p>
  </w:footnote>
  <w:footnote w:type="continuationSeparator" w:id="0">
    <w:p w14:paraId="40AFC327" w14:textId="77777777" w:rsidR="00722E3F" w:rsidRDefault="00722E3F"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928922890">
    <w:abstractNumId w:val="2"/>
  </w:num>
  <w:num w:numId="2" w16cid:durableId="1389456176">
    <w:abstractNumId w:val="0"/>
  </w:num>
  <w:num w:numId="3" w16cid:durableId="751319744">
    <w:abstractNumId w:val="4"/>
  </w:num>
  <w:num w:numId="4" w16cid:durableId="1505433827">
    <w:abstractNumId w:val="3"/>
  </w:num>
  <w:num w:numId="5" w16cid:durableId="8483259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51E1"/>
    <w:rsid w:val="000250FB"/>
    <w:rsid w:val="0003199D"/>
    <w:rsid w:val="00041973"/>
    <w:rsid w:val="000640AF"/>
    <w:rsid w:val="00074575"/>
    <w:rsid w:val="000817C6"/>
    <w:rsid w:val="000A35DF"/>
    <w:rsid w:val="000A5E80"/>
    <w:rsid w:val="000C4E32"/>
    <w:rsid w:val="00103C02"/>
    <w:rsid w:val="00106AEB"/>
    <w:rsid w:val="001423FC"/>
    <w:rsid w:val="00146B64"/>
    <w:rsid w:val="00154D57"/>
    <w:rsid w:val="00161F8F"/>
    <w:rsid w:val="001D112C"/>
    <w:rsid w:val="002236B8"/>
    <w:rsid w:val="00241E4B"/>
    <w:rsid w:val="00242755"/>
    <w:rsid w:val="00282D9D"/>
    <w:rsid w:val="002E03CE"/>
    <w:rsid w:val="002E12DF"/>
    <w:rsid w:val="002E3F7C"/>
    <w:rsid w:val="0031167C"/>
    <w:rsid w:val="00350BFA"/>
    <w:rsid w:val="003578C2"/>
    <w:rsid w:val="0037216D"/>
    <w:rsid w:val="00391D0D"/>
    <w:rsid w:val="003A2DFD"/>
    <w:rsid w:val="003B1513"/>
    <w:rsid w:val="003C4A6C"/>
    <w:rsid w:val="003D169C"/>
    <w:rsid w:val="003F2C4E"/>
    <w:rsid w:val="00402707"/>
    <w:rsid w:val="00443616"/>
    <w:rsid w:val="00452734"/>
    <w:rsid w:val="00490D51"/>
    <w:rsid w:val="004D52A2"/>
    <w:rsid w:val="004F46B8"/>
    <w:rsid w:val="00506AFA"/>
    <w:rsid w:val="00553959"/>
    <w:rsid w:val="005754A7"/>
    <w:rsid w:val="005965CF"/>
    <w:rsid w:val="00596980"/>
    <w:rsid w:val="005B36EB"/>
    <w:rsid w:val="005D3E09"/>
    <w:rsid w:val="005E2F92"/>
    <w:rsid w:val="00612F1B"/>
    <w:rsid w:val="00650E7F"/>
    <w:rsid w:val="00680852"/>
    <w:rsid w:val="006B0681"/>
    <w:rsid w:val="006D7395"/>
    <w:rsid w:val="00703562"/>
    <w:rsid w:val="00703CB1"/>
    <w:rsid w:val="00707068"/>
    <w:rsid w:val="00722E3F"/>
    <w:rsid w:val="007244A4"/>
    <w:rsid w:val="0073654D"/>
    <w:rsid w:val="00756E07"/>
    <w:rsid w:val="00766B20"/>
    <w:rsid w:val="007C435C"/>
    <w:rsid w:val="007D5546"/>
    <w:rsid w:val="007D7BDE"/>
    <w:rsid w:val="00810E69"/>
    <w:rsid w:val="0081173B"/>
    <w:rsid w:val="008572A5"/>
    <w:rsid w:val="00877DFF"/>
    <w:rsid w:val="00881A0F"/>
    <w:rsid w:val="00893D7E"/>
    <w:rsid w:val="008B3FDD"/>
    <w:rsid w:val="008D4928"/>
    <w:rsid w:val="0090381A"/>
    <w:rsid w:val="00924B8D"/>
    <w:rsid w:val="00972F71"/>
    <w:rsid w:val="00A01B3F"/>
    <w:rsid w:val="00A15AB7"/>
    <w:rsid w:val="00A65D60"/>
    <w:rsid w:val="00A87B44"/>
    <w:rsid w:val="00AB16F3"/>
    <w:rsid w:val="00AB67BB"/>
    <w:rsid w:val="00B04B5B"/>
    <w:rsid w:val="00B200D0"/>
    <w:rsid w:val="00BA0183"/>
    <w:rsid w:val="00BF6EDE"/>
    <w:rsid w:val="00C23675"/>
    <w:rsid w:val="00C72C15"/>
    <w:rsid w:val="00C734AC"/>
    <w:rsid w:val="00D57FB3"/>
    <w:rsid w:val="00D711C5"/>
    <w:rsid w:val="00D731D1"/>
    <w:rsid w:val="00D76465"/>
    <w:rsid w:val="00D93FCB"/>
    <w:rsid w:val="00DC7D31"/>
    <w:rsid w:val="00DD3412"/>
    <w:rsid w:val="00E00478"/>
    <w:rsid w:val="00E107BA"/>
    <w:rsid w:val="00E1291B"/>
    <w:rsid w:val="00E41A20"/>
    <w:rsid w:val="00E67378"/>
    <w:rsid w:val="00E70053"/>
    <w:rsid w:val="00E9650E"/>
    <w:rsid w:val="00EB7875"/>
    <w:rsid w:val="00EC4E0C"/>
    <w:rsid w:val="00EF7104"/>
    <w:rsid w:val="00F206D8"/>
    <w:rsid w:val="00F701C2"/>
    <w:rsid w:val="00F87FFB"/>
    <w:rsid w:val="00F925DB"/>
    <w:rsid w:val="00FB23F5"/>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F4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172">
      <w:bodyDiv w:val="1"/>
      <w:marLeft w:val="0"/>
      <w:marRight w:val="0"/>
      <w:marTop w:val="0"/>
      <w:marBottom w:val="0"/>
      <w:divBdr>
        <w:top w:val="none" w:sz="0" w:space="0" w:color="auto"/>
        <w:left w:val="none" w:sz="0" w:space="0" w:color="auto"/>
        <w:bottom w:val="none" w:sz="0" w:space="0" w:color="auto"/>
        <w:right w:val="none" w:sz="0" w:space="0" w:color="auto"/>
      </w:divBdr>
      <w:divsChild>
        <w:div w:id="2125420788">
          <w:marLeft w:val="0"/>
          <w:marRight w:val="0"/>
          <w:marTop w:val="150"/>
          <w:marBottom w:val="150"/>
          <w:divBdr>
            <w:top w:val="none" w:sz="0" w:space="0" w:color="auto"/>
            <w:left w:val="none" w:sz="0" w:space="0" w:color="auto"/>
            <w:bottom w:val="none" w:sz="0" w:space="0" w:color="auto"/>
            <w:right w:val="none" w:sz="0" w:space="0" w:color="auto"/>
          </w:divBdr>
        </w:div>
        <w:div w:id="761226050">
          <w:marLeft w:val="0"/>
          <w:marRight w:val="0"/>
          <w:marTop w:val="150"/>
          <w:marBottom w:val="150"/>
          <w:divBdr>
            <w:top w:val="none" w:sz="0" w:space="0" w:color="auto"/>
            <w:left w:val="none" w:sz="0" w:space="0" w:color="auto"/>
            <w:bottom w:val="none" w:sz="0" w:space="0" w:color="auto"/>
            <w:right w:val="none" w:sz="0" w:space="0" w:color="auto"/>
          </w:divBdr>
        </w:div>
        <w:div w:id="35785025">
          <w:marLeft w:val="0"/>
          <w:marRight w:val="0"/>
          <w:marTop w:val="150"/>
          <w:marBottom w:val="150"/>
          <w:divBdr>
            <w:top w:val="none" w:sz="0" w:space="0" w:color="auto"/>
            <w:left w:val="none" w:sz="0" w:space="0" w:color="auto"/>
            <w:bottom w:val="none" w:sz="0" w:space="0" w:color="auto"/>
            <w:right w:val="none" w:sz="0" w:space="0" w:color="auto"/>
          </w:divBdr>
        </w:div>
      </w:divsChild>
    </w:div>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90862953">
      <w:bodyDiv w:val="1"/>
      <w:marLeft w:val="0"/>
      <w:marRight w:val="0"/>
      <w:marTop w:val="0"/>
      <w:marBottom w:val="0"/>
      <w:divBdr>
        <w:top w:val="none" w:sz="0" w:space="0" w:color="auto"/>
        <w:left w:val="none" w:sz="0" w:space="0" w:color="auto"/>
        <w:bottom w:val="none" w:sz="0" w:space="0" w:color="auto"/>
        <w:right w:val="none" w:sz="0" w:space="0" w:color="auto"/>
      </w:divBdr>
      <w:divsChild>
        <w:div w:id="1195271324">
          <w:marLeft w:val="-5535"/>
          <w:marRight w:val="0"/>
          <w:marTop w:val="0"/>
          <w:marBottom w:val="0"/>
          <w:divBdr>
            <w:top w:val="none" w:sz="0" w:space="0" w:color="auto"/>
            <w:left w:val="none" w:sz="0" w:space="0" w:color="auto"/>
            <w:bottom w:val="none" w:sz="0" w:space="0" w:color="auto"/>
            <w:right w:val="none" w:sz="0" w:space="0" w:color="auto"/>
          </w:divBdr>
        </w:div>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282426486">
      <w:bodyDiv w:val="1"/>
      <w:marLeft w:val="0"/>
      <w:marRight w:val="0"/>
      <w:marTop w:val="0"/>
      <w:marBottom w:val="0"/>
      <w:divBdr>
        <w:top w:val="none" w:sz="0" w:space="0" w:color="auto"/>
        <w:left w:val="none" w:sz="0" w:space="0" w:color="auto"/>
        <w:bottom w:val="none" w:sz="0" w:space="0" w:color="auto"/>
        <w:right w:val="none" w:sz="0" w:space="0" w:color="auto"/>
      </w:divBdr>
      <w:divsChild>
        <w:div w:id="995763121">
          <w:marLeft w:val="-5535"/>
          <w:marRight w:val="0"/>
          <w:marTop w:val="0"/>
          <w:marBottom w:val="0"/>
          <w:divBdr>
            <w:top w:val="none" w:sz="0" w:space="0" w:color="auto"/>
            <w:left w:val="none" w:sz="0" w:space="0" w:color="auto"/>
            <w:bottom w:val="none" w:sz="0" w:space="0" w:color="auto"/>
            <w:right w:val="none" w:sz="0" w:space="0" w:color="auto"/>
          </w:divBdr>
        </w:div>
        <w:div w:id="1573810825">
          <w:marLeft w:val="0"/>
          <w:marRight w:val="0"/>
          <w:marTop w:val="0"/>
          <w:marBottom w:val="0"/>
          <w:divBdr>
            <w:top w:val="none" w:sz="0" w:space="0" w:color="auto"/>
            <w:left w:val="none" w:sz="0" w:space="0" w:color="auto"/>
            <w:bottom w:val="none" w:sz="0" w:space="0" w:color="auto"/>
            <w:right w:val="none" w:sz="0" w:space="0" w:color="auto"/>
          </w:divBdr>
        </w:div>
      </w:divsChild>
    </w:div>
    <w:div w:id="389160465">
      <w:bodyDiv w:val="1"/>
      <w:marLeft w:val="0"/>
      <w:marRight w:val="0"/>
      <w:marTop w:val="0"/>
      <w:marBottom w:val="0"/>
      <w:divBdr>
        <w:top w:val="none" w:sz="0" w:space="0" w:color="auto"/>
        <w:left w:val="none" w:sz="0" w:space="0" w:color="auto"/>
        <w:bottom w:val="none" w:sz="0" w:space="0" w:color="auto"/>
        <w:right w:val="none" w:sz="0" w:space="0" w:color="auto"/>
      </w:divBdr>
      <w:divsChild>
        <w:div w:id="1894728129">
          <w:marLeft w:val="0"/>
          <w:marRight w:val="0"/>
          <w:marTop w:val="150"/>
          <w:marBottom w:val="150"/>
          <w:divBdr>
            <w:top w:val="none" w:sz="0" w:space="0" w:color="auto"/>
            <w:left w:val="none" w:sz="0" w:space="0" w:color="auto"/>
            <w:bottom w:val="none" w:sz="0" w:space="0" w:color="auto"/>
            <w:right w:val="none" w:sz="0" w:space="0" w:color="auto"/>
          </w:divBdr>
        </w:div>
        <w:div w:id="720834308">
          <w:marLeft w:val="0"/>
          <w:marRight w:val="0"/>
          <w:marTop w:val="150"/>
          <w:marBottom w:val="150"/>
          <w:divBdr>
            <w:top w:val="none" w:sz="0" w:space="0" w:color="auto"/>
            <w:left w:val="none" w:sz="0" w:space="0" w:color="auto"/>
            <w:bottom w:val="none" w:sz="0" w:space="0" w:color="auto"/>
            <w:right w:val="none" w:sz="0" w:space="0" w:color="auto"/>
          </w:divBdr>
        </w:div>
      </w:divsChild>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 w:id="517888477">
      <w:bodyDiv w:val="1"/>
      <w:marLeft w:val="0"/>
      <w:marRight w:val="0"/>
      <w:marTop w:val="0"/>
      <w:marBottom w:val="0"/>
      <w:divBdr>
        <w:top w:val="none" w:sz="0" w:space="0" w:color="auto"/>
        <w:left w:val="none" w:sz="0" w:space="0" w:color="auto"/>
        <w:bottom w:val="none" w:sz="0" w:space="0" w:color="auto"/>
        <w:right w:val="none" w:sz="0" w:space="0" w:color="auto"/>
      </w:divBdr>
    </w:div>
    <w:div w:id="992830373">
      <w:bodyDiv w:val="1"/>
      <w:marLeft w:val="0"/>
      <w:marRight w:val="0"/>
      <w:marTop w:val="0"/>
      <w:marBottom w:val="0"/>
      <w:divBdr>
        <w:top w:val="none" w:sz="0" w:space="0" w:color="auto"/>
        <w:left w:val="none" w:sz="0" w:space="0" w:color="auto"/>
        <w:bottom w:val="none" w:sz="0" w:space="0" w:color="auto"/>
        <w:right w:val="none" w:sz="0" w:space="0" w:color="auto"/>
      </w:divBdr>
      <w:divsChild>
        <w:div w:id="1463842493">
          <w:marLeft w:val="-5505"/>
          <w:marRight w:val="0"/>
          <w:marTop w:val="0"/>
          <w:marBottom w:val="0"/>
          <w:divBdr>
            <w:top w:val="none" w:sz="0" w:space="0" w:color="auto"/>
            <w:left w:val="none" w:sz="0" w:space="0" w:color="auto"/>
            <w:bottom w:val="none" w:sz="0" w:space="0" w:color="auto"/>
            <w:right w:val="none" w:sz="0" w:space="0" w:color="auto"/>
          </w:divBdr>
        </w:div>
        <w:div w:id="1417481885">
          <w:marLeft w:val="0"/>
          <w:marRight w:val="0"/>
          <w:marTop w:val="0"/>
          <w:marBottom w:val="0"/>
          <w:divBdr>
            <w:top w:val="none" w:sz="0" w:space="0" w:color="auto"/>
            <w:left w:val="none" w:sz="0" w:space="0" w:color="auto"/>
            <w:bottom w:val="none" w:sz="0" w:space="0" w:color="auto"/>
            <w:right w:val="none" w:sz="0" w:space="0" w:color="auto"/>
          </w:divBdr>
        </w:div>
      </w:divsChild>
    </w:div>
    <w:div w:id="1108089347">
      <w:bodyDiv w:val="1"/>
      <w:marLeft w:val="0"/>
      <w:marRight w:val="0"/>
      <w:marTop w:val="0"/>
      <w:marBottom w:val="0"/>
      <w:divBdr>
        <w:top w:val="none" w:sz="0" w:space="0" w:color="auto"/>
        <w:left w:val="none" w:sz="0" w:space="0" w:color="auto"/>
        <w:bottom w:val="none" w:sz="0" w:space="0" w:color="auto"/>
        <w:right w:val="none" w:sz="0" w:space="0" w:color="auto"/>
      </w:divBdr>
      <w:divsChild>
        <w:div w:id="1683849110">
          <w:marLeft w:val="-5505"/>
          <w:marRight w:val="0"/>
          <w:marTop w:val="0"/>
          <w:marBottom w:val="0"/>
          <w:divBdr>
            <w:top w:val="none" w:sz="0" w:space="0" w:color="auto"/>
            <w:left w:val="none" w:sz="0" w:space="0" w:color="auto"/>
            <w:bottom w:val="none" w:sz="0" w:space="0" w:color="auto"/>
            <w:right w:val="none" w:sz="0" w:space="0" w:color="auto"/>
          </w:divBdr>
        </w:div>
        <w:div w:id="969939641">
          <w:marLeft w:val="0"/>
          <w:marRight w:val="0"/>
          <w:marTop w:val="0"/>
          <w:marBottom w:val="0"/>
          <w:divBdr>
            <w:top w:val="none" w:sz="0" w:space="0" w:color="auto"/>
            <w:left w:val="none" w:sz="0" w:space="0" w:color="auto"/>
            <w:bottom w:val="none" w:sz="0" w:space="0" w:color="auto"/>
            <w:right w:val="none" w:sz="0" w:space="0" w:color="auto"/>
          </w:divBdr>
        </w:div>
      </w:divsChild>
    </w:div>
    <w:div w:id="1130125658">
      <w:bodyDiv w:val="1"/>
      <w:marLeft w:val="0"/>
      <w:marRight w:val="0"/>
      <w:marTop w:val="0"/>
      <w:marBottom w:val="0"/>
      <w:divBdr>
        <w:top w:val="none" w:sz="0" w:space="0" w:color="auto"/>
        <w:left w:val="none" w:sz="0" w:space="0" w:color="auto"/>
        <w:bottom w:val="none" w:sz="0" w:space="0" w:color="auto"/>
        <w:right w:val="none" w:sz="0" w:space="0" w:color="auto"/>
      </w:divBdr>
      <w:divsChild>
        <w:div w:id="1893157475">
          <w:marLeft w:val="-5535"/>
          <w:marRight w:val="0"/>
          <w:marTop w:val="0"/>
          <w:marBottom w:val="0"/>
          <w:divBdr>
            <w:top w:val="none" w:sz="0" w:space="0" w:color="auto"/>
            <w:left w:val="none" w:sz="0" w:space="0" w:color="auto"/>
            <w:bottom w:val="none" w:sz="0" w:space="0" w:color="auto"/>
            <w:right w:val="none" w:sz="0" w:space="0" w:color="auto"/>
          </w:divBdr>
        </w:div>
        <w:div w:id="1522233197">
          <w:marLeft w:val="0"/>
          <w:marRight w:val="0"/>
          <w:marTop w:val="0"/>
          <w:marBottom w:val="0"/>
          <w:divBdr>
            <w:top w:val="none" w:sz="0" w:space="0" w:color="auto"/>
            <w:left w:val="none" w:sz="0" w:space="0" w:color="auto"/>
            <w:bottom w:val="none" w:sz="0" w:space="0" w:color="auto"/>
            <w:right w:val="none" w:sz="0" w:space="0" w:color="auto"/>
          </w:divBdr>
        </w:div>
      </w:divsChild>
    </w:div>
    <w:div w:id="1185284187">
      <w:bodyDiv w:val="1"/>
      <w:marLeft w:val="0"/>
      <w:marRight w:val="0"/>
      <w:marTop w:val="0"/>
      <w:marBottom w:val="0"/>
      <w:divBdr>
        <w:top w:val="none" w:sz="0" w:space="0" w:color="auto"/>
        <w:left w:val="none" w:sz="0" w:space="0" w:color="auto"/>
        <w:bottom w:val="none" w:sz="0" w:space="0" w:color="auto"/>
        <w:right w:val="none" w:sz="0" w:space="0" w:color="auto"/>
      </w:divBdr>
      <w:divsChild>
        <w:div w:id="1972053788">
          <w:marLeft w:val="-5535"/>
          <w:marRight w:val="0"/>
          <w:marTop w:val="0"/>
          <w:marBottom w:val="0"/>
          <w:divBdr>
            <w:top w:val="none" w:sz="0" w:space="0" w:color="auto"/>
            <w:left w:val="none" w:sz="0" w:space="0" w:color="auto"/>
            <w:bottom w:val="none" w:sz="0" w:space="0" w:color="auto"/>
            <w:right w:val="none" w:sz="0" w:space="0" w:color="auto"/>
          </w:divBdr>
        </w:div>
        <w:div w:id="2127117832">
          <w:marLeft w:val="0"/>
          <w:marRight w:val="0"/>
          <w:marTop w:val="0"/>
          <w:marBottom w:val="0"/>
          <w:divBdr>
            <w:top w:val="none" w:sz="0" w:space="0" w:color="auto"/>
            <w:left w:val="none" w:sz="0" w:space="0" w:color="auto"/>
            <w:bottom w:val="none" w:sz="0" w:space="0" w:color="auto"/>
            <w:right w:val="none" w:sz="0" w:space="0" w:color="auto"/>
          </w:divBdr>
        </w:div>
      </w:divsChild>
    </w:div>
    <w:div w:id="1427115288">
      <w:bodyDiv w:val="1"/>
      <w:marLeft w:val="0"/>
      <w:marRight w:val="0"/>
      <w:marTop w:val="0"/>
      <w:marBottom w:val="0"/>
      <w:divBdr>
        <w:top w:val="none" w:sz="0" w:space="0" w:color="auto"/>
        <w:left w:val="none" w:sz="0" w:space="0" w:color="auto"/>
        <w:bottom w:val="none" w:sz="0" w:space="0" w:color="auto"/>
        <w:right w:val="none" w:sz="0" w:space="0" w:color="auto"/>
      </w:divBdr>
      <w:divsChild>
        <w:div w:id="1802263603">
          <w:marLeft w:val="0"/>
          <w:marRight w:val="0"/>
          <w:marTop w:val="150"/>
          <w:marBottom w:val="150"/>
          <w:divBdr>
            <w:top w:val="none" w:sz="0" w:space="0" w:color="auto"/>
            <w:left w:val="none" w:sz="0" w:space="0" w:color="auto"/>
            <w:bottom w:val="none" w:sz="0" w:space="0" w:color="auto"/>
            <w:right w:val="none" w:sz="0" w:space="0" w:color="auto"/>
          </w:divBdr>
        </w:div>
        <w:div w:id="855189997">
          <w:marLeft w:val="0"/>
          <w:marRight w:val="0"/>
          <w:marTop w:val="150"/>
          <w:marBottom w:val="150"/>
          <w:divBdr>
            <w:top w:val="none" w:sz="0" w:space="0" w:color="auto"/>
            <w:left w:val="none" w:sz="0" w:space="0" w:color="auto"/>
            <w:bottom w:val="none" w:sz="0" w:space="0" w:color="auto"/>
            <w:right w:val="none" w:sz="0" w:space="0" w:color="auto"/>
          </w:divBdr>
        </w:div>
        <w:div w:id="1821343582">
          <w:marLeft w:val="0"/>
          <w:marRight w:val="0"/>
          <w:marTop w:val="150"/>
          <w:marBottom w:val="150"/>
          <w:divBdr>
            <w:top w:val="none" w:sz="0" w:space="0" w:color="auto"/>
            <w:left w:val="none" w:sz="0" w:space="0" w:color="auto"/>
            <w:bottom w:val="none" w:sz="0" w:space="0" w:color="auto"/>
            <w:right w:val="none" w:sz="0" w:space="0" w:color="auto"/>
          </w:divBdr>
        </w:div>
      </w:divsChild>
    </w:div>
    <w:div w:id="1874727254">
      <w:bodyDiv w:val="1"/>
      <w:marLeft w:val="0"/>
      <w:marRight w:val="0"/>
      <w:marTop w:val="0"/>
      <w:marBottom w:val="0"/>
      <w:divBdr>
        <w:top w:val="none" w:sz="0" w:space="0" w:color="auto"/>
        <w:left w:val="none" w:sz="0" w:space="0" w:color="auto"/>
        <w:bottom w:val="none" w:sz="0" w:space="0" w:color="auto"/>
        <w:right w:val="none" w:sz="0" w:space="0" w:color="auto"/>
      </w:divBdr>
    </w:div>
    <w:div w:id="2124300884">
      <w:bodyDiv w:val="1"/>
      <w:marLeft w:val="0"/>
      <w:marRight w:val="0"/>
      <w:marTop w:val="0"/>
      <w:marBottom w:val="0"/>
      <w:divBdr>
        <w:top w:val="none" w:sz="0" w:space="0" w:color="auto"/>
        <w:left w:val="none" w:sz="0" w:space="0" w:color="auto"/>
        <w:bottom w:val="none" w:sz="0" w:space="0" w:color="auto"/>
        <w:right w:val="none" w:sz="0" w:space="0" w:color="auto"/>
      </w:divBdr>
      <w:divsChild>
        <w:div w:id="2061828852">
          <w:marLeft w:val="0"/>
          <w:marRight w:val="0"/>
          <w:marTop w:val="150"/>
          <w:marBottom w:val="150"/>
          <w:divBdr>
            <w:top w:val="none" w:sz="0" w:space="0" w:color="auto"/>
            <w:left w:val="none" w:sz="0" w:space="0" w:color="auto"/>
            <w:bottom w:val="none" w:sz="0" w:space="0" w:color="auto"/>
            <w:right w:val="none" w:sz="0" w:space="0" w:color="auto"/>
          </w:divBdr>
        </w:div>
        <w:div w:id="146538813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o.org/obp/ui/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org/obp/ui/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Leonard Kiprono Kipchumba</cp:lastModifiedBy>
  <cp:revision>40</cp:revision>
  <dcterms:created xsi:type="dcterms:W3CDTF">2024-02-17T09:12:00Z</dcterms:created>
  <dcterms:modified xsi:type="dcterms:W3CDTF">2025-01-07T07:01:00Z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