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3758"/>
        <w:gridCol w:w="3262"/>
      </w:tblGrid>
      <w:tr w:rsidR="00280489" w14:paraId="79EABE0E" w14:textId="77777777" w:rsidTr="00CB1E41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A6351" w14:textId="77777777" w:rsidR="00280489" w:rsidRDefault="00280489" w:rsidP="00CB1E41">
            <w:r w:rsidRPr="00F833D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w-KE"/>
              </w:rPr>
              <w:t>Title: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6B60C176" w14:textId="4280355F" w:rsidR="00280489" w:rsidRDefault="00042D07" w:rsidP="00632787">
            <w:r>
              <w:rPr>
                <w:b/>
                <w:bCs/>
              </w:rPr>
              <w:t>DKS 3008</w:t>
            </w:r>
            <w:r w:rsidR="007715C1" w:rsidRPr="007715C1">
              <w:rPr>
                <w:b/>
                <w:bCs/>
              </w:rPr>
              <w:t xml:space="preserve"> –</w:t>
            </w:r>
            <w:r w:rsidR="007715C1" w:rsidRPr="007715C1">
              <w:rPr>
                <w:b/>
                <w:bCs/>
              </w:rPr>
              <w:tab/>
            </w:r>
            <w:r>
              <w:rPr>
                <w:b/>
                <w:bCs/>
              </w:rPr>
              <w:t>Working in confined spaces – Safety and health code of practice</w:t>
            </w:r>
          </w:p>
        </w:tc>
      </w:tr>
      <w:tr w:rsidR="00280489" w14:paraId="494B91E8" w14:textId="77777777" w:rsidTr="00CB1E41">
        <w:trPr>
          <w:jc w:val="right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A1865" w14:textId="77777777" w:rsidR="00280489" w:rsidRPr="00F833D4" w:rsidRDefault="00280489" w:rsidP="00CB1E41">
            <w:pPr>
              <w:rPr>
                <w:b/>
              </w:rPr>
            </w:pPr>
            <w:r w:rsidRPr="00F833D4">
              <w:rPr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</w:tcBorders>
          </w:tcPr>
          <w:p w14:paraId="75D6B786" w14:textId="77777777" w:rsidR="00280489" w:rsidRDefault="00F95AFD" w:rsidP="00F95AFD">
            <w:r w:rsidRPr="00F95AFD">
              <w:t xml:space="preserve">PUBLIC REVIEW DRAFT </w:t>
            </w:r>
          </w:p>
        </w:tc>
      </w:tr>
      <w:tr w:rsidR="00280489" w14:paraId="34BDCB51" w14:textId="77777777" w:rsidTr="00CB1E41">
        <w:trPr>
          <w:jc w:val="right"/>
        </w:trPr>
        <w:tc>
          <w:tcPr>
            <w:tcW w:w="2178" w:type="dxa"/>
            <w:vMerge w:val="restart"/>
            <w:tcBorders>
              <w:top w:val="single" w:sz="4" w:space="0" w:color="auto"/>
            </w:tcBorders>
          </w:tcPr>
          <w:p w14:paraId="73293F6E" w14:textId="77777777" w:rsidR="00280489" w:rsidRPr="00F833D4" w:rsidRDefault="00280489" w:rsidP="00CB1E41">
            <w:pPr>
              <w:rPr>
                <w:b/>
              </w:rPr>
            </w:pPr>
            <w:r w:rsidRPr="00F833D4">
              <w:rPr>
                <w:b/>
              </w:rPr>
              <w:t>Dates:</w:t>
            </w:r>
          </w:p>
        </w:tc>
        <w:tc>
          <w:tcPr>
            <w:tcW w:w="3758" w:type="dxa"/>
          </w:tcPr>
          <w:p w14:paraId="10734A1D" w14:textId="77777777" w:rsidR="00280489" w:rsidRDefault="00280489" w:rsidP="00CB1E41">
            <w:r>
              <w:t>Circulation date</w:t>
            </w:r>
          </w:p>
        </w:tc>
        <w:tc>
          <w:tcPr>
            <w:tcW w:w="3262" w:type="dxa"/>
          </w:tcPr>
          <w:p w14:paraId="31EEE46C" w14:textId="77777777" w:rsidR="00280489" w:rsidRDefault="00280489" w:rsidP="00CB1E41">
            <w:r>
              <w:t>Closing date</w:t>
            </w:r>
          </w:p>
        </w:tc>
      </w:tr>
      <w:tr w:rsidR="00280489" w14:paraId="64410DC1" w14:textId="77777777" w:rsidTr="00CB1E41">
        <w:trPr>
          <w:jc w:val="right"/>
        </w:trPr>
        <w:tc>
          <w:tcPr>
            <w:tcW w:w="2178" w:type="dxa"/>
            <w:vMerge/>
          </w:tcPr>
          <w:p w14:paraId="702DB239" w14:textId="77777777" w:rsidR="00280489" w:rsidRDefault="00280489" w:rsidP="00CB1E41"/>
        </w:tc>
        <w:tc>
          <w:tcPr>
            <w:tcW w:w="3758" w:type="dxa"/>
          </w:tcPr>
          <w:p w14:paraId="241B1FB5" w14:textId="200CB0C9" w:rsidR="00280489" w:rsidRDefault="004F7A06" w:rsidP="006413E3">
            <w:r>
              <w:t>19</w:t>
            </w:r>
            <w:r w:rsidRPr="004F7A06">
              <w:rPr>
                <w:vertAlign w:val="superscript"/>
              </w:rPr>
              <w:t>th</w:t>
            </w:r>
            <w:r>
              <w:t xml:space="preserve"> April 2024</w:t>
            </w:r>
            <w:r w:rsidR="00632787">
              <w:t xml:space="preserve"> </w:t>
            </w:r>
            <w:r w:rsidR="007715C1" w:rsidRPr="007715C1">
              <w:t xml:space="preserve">  </w:t>
            </w:r>
          </w:p>
        </w:tc>
        <w:tc>
          <w:tcPr>
            <w:tcW w:w="3262" w:type="dxa"/>
          </w:tcPr>
          <w:p w14:paraId="3F9C24EA" w14:textId="07FED157" w:rsidR="00280489" w:rsidRDefault="006413E3" w:rsidP="004F7A06">
            <w:r>
              <w:t>1</w:t>
            </w:r>
            <w:r w:rsidR="004F7A06">
              <w:t>9</w:t>
            </w:r>
            <w:r w:rsidR="007715C1" w:rsidRPr="007715C1">
              <w:rPr>
                <w:vertAlign w:val="superscript"/>
              </w:rPr>
              <w:t>th</w:t>
            </w:r>
            <w:r w:rsidR="007715C1">
              <w:t xml:space="preserve"> </w:t>
            </w:r>
            <w:r w:rsidR="007715C1" w:rsidRPr="007715C1">
              <w:t xml:space="preserve">  </w:t>
            </w:r>
            <w:r w:rsidR="004F7A06">
              <w:t xml:space="preserve">June 2024 </w:t>
            </w:r>
          </w:p>
        </w:tc>
      </w:tr>
      <w:tr w:rsidR="00280489" w:rsidRPr="000013D2" w14:paraId="5BB91630" w14:textId="77777777" w:rsidTr="00CB1E41">
        <w:trPr>
          <w:jc w:val="right"/>
        </w:trPr>
        <w:tc>
          <w:tcPr>
            <w:tcW w:w="2178" w:type="dxa"/>
          </w:tcPr>
          <w:p w14:paraId="2EB9A2C5" w14:textId="77777777" w:rsidR="00280489" w:rsidRPr="000013D2" w:rsidRDefault="00280489" w:rsidP="00CB1E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3D2">
              <w:rPr>
                <w:rFonts w:ascii="Arial" w:hAnsi="Arial" w:cs="Arial"/>
                <w:b/>
                <w:sz w:val="20"/>
                <w:szCs w:val="20"/>
              </w:rPr>
              <w:t>Recipient</w:t>
            </w:r>
          </w:p>
        </w:tc>
        <w:tc>
          <w:tcPr>
            <w:tcW w:w="7020" w:type="dxa"/>
            <w:gridSpan w:val="2"/>
          </w:tcPr>
          <w:p w14:paraId="22A62A7F" w14:textId="75247646" w:rsidR="00280489" w:rsidRPr="000013D2" w:rsidRDefault="00280489" w:rsidP="00F95AFD">
            <w:pPr>
              <w:rPr>
                <w:rFonts w:ascii="Arial" w:hAnsi="Arial" w:cs="Arial"/>
                <w:sz w:val="20"/>
                <w:szCs w:val="20"/>
              </w:rPr>
            </w:pPr>
            <w:r w:rsidRPr="000013D2">
              <w:rPr>
                <w:rFonts w:ascii="Arial" w:hAnsi="Arial" w:cs="Arial"/>
                <w:b/>
                <w:bCs/>
                <w:sz w:val="20"/>
                <w:szCs w:val="20"/>
              </w:rPr>
              <w:t>This form is to be filled, signed and returned to Kenya Bureau of Sta</w:t>
            </w:r>
            <w:r w:rsidR="00992792">
              <w:rPr>
                <w:rFonts w:ascii="Arial" w:hAnsi="Arial" w:cs="Arial"/>
                <w:b/>
                <w:bCs/>
                <w:sz w:val="20"/>
                <w:szCs w:val="20"/>
              </w:rPr>
              <w:t>ndards f</w:t>
            </w:r>
            <w:r w:rsidR="004F7A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 the </w:t>
            </w:r>
            <w:r w:rsidR="006D64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attention of </w:t>
            </w:r>
            <w:r w:rsidR="004F7A06">
              <w:rPr>
                <w:rFonts w:ascii="Arial" w:hAnsi="Arial" w:cs="Arial"/>
                <w:b/>
                <w:bCs/>
                <w:sz w:val="20"/>
                <w:szCs w:val="20"/>
              </w:rPr>
              <w:t>Samuel Kibogo</w:t>
            </w:r>
            <w:r w:rsidRPr="00001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hyperlink r:id="rId10" w:history="1">
              <w:r w:rsidR="004F7A06" w:rsidRPr="002C02F7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kibogos@kebs.org</w:t>
              </w:r>
            </w:hyperlink>
            <w:r w:rsidRPr="000013D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66951749" w14:textId="77777777" w:rsidR="00280489" w:rsidRDefault="00280489" w:rsidP="00280489">
      <w:pPr>
        <w:rPr>
          <w:rFonts w:ascii="Arial" w:hAnsi="Arial" w:cs="Arial"/>
          <w:sz w:val="20"/>
        </w:rPr>
      </w:pPr>
    </w:p>
    <w:p w14:paraId="00AB4249" w14:textId="77777777" w:rsidR="00280489" w:rsidRDefault="00280489" w:rsidP="00280489">
      <w:pPr>
        <w:jc w:val="right"/>
        <w:rPr>
          <w:rFonts w:ascii="Arial" w:hAnsi="Arial" w:cs="Arial"/>
          <w:sz w:val="20"/>
        </w:rPr>
      </w:pPr>
    </w:p>
    <w:tbl>
      <w:tblPr>
        <w:tblW w:w="152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980"/>
        <w:gridCol w:w="1620"/>
        <w:gridCol w:w="1890"/>
        <w:gridCol w:w="3060"/>
        <w:gridCol w:w="2700"/>
        <w:gridCol w:w="2430"/>
      </w:tblGrid>
      <w:tr w:rsidR="00280489" w14:paraId="66D4B619" w14:textId="77777777" w:rsidTr="00CB1E41">
        <w:tc>
          <w:tcPr>
            <w:tcW w:w="1530" w:type="dxa"/>
          </w:tcPr>
          <w:p w14:paraId="451A9A2D" w14:textId="77777777" w:rsidR="00280489" w:rsidRPr="000013D2" w:rsidRDefault="00280489" w:rsidP="00CB1E4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Organization</w:t>
            </w:r>
          </w:p>
        </w:tc>
        <w:tc>
          <w:tcPr>
            <w:tcW w:w="1980" w:type="dxa"/>
          </w:tcPr>
          <w:p w14:paraId="289977E8" w14:textId="77777777" w:rsidR="00280489" w:rsidRPr="000013D2" w:rsidRDefault="00280489" w:rsidP="00CB1E4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Standard number</w:t>
            </w:r>
          </w:p>
        </w:tc>
        <w:tc>
          <w:tcPr>
            <w:tcW w:w="1620" w:type="dxa"/>
          </w:tcPr>
          <w:p w14:paraId="2299D022" w14:textId="77777777" w:rsidR="00280489" w:rsidRPr="000013D2" w:rsidRDefault="00280489" w:rsidP="00CB1E4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Clause</w:t>
            </w:r>
          </w:p>
        </w:tc>
        <w:tc>
          <w:tcPr>
            <w:tcW w:w="1890" w:type="dxa"/>
          </w:tcPr>
          <w:p w14:paraId="01D25B75" w14:textId="77777777" w:rsidR="00280489" w:rsidRPr="000013D2" w:rsidRDefault="00280489" w:rsidP="00CB1E4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Paragraph/ Figure/Table</w:t>
            </w:r>
          </w:p>
        </w:tc>
        <w:tc>
          <w:tcPr>
            <w:tcW w:w="3060" w:type="dxa"/>
          </w:tcPr>
          <w:p w14:paraId="7E0B4655" w14:textId="77777777" w:rsidR="00280489" w:rsidRPr="000013D2" w:rsidRDefault="00280489" w:rsidP="00CB1E4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Type of comment (General/Technical /Editorial)</w:t>
            </w:r>
          </w:p>
        </w:tc>
        <w:tc>
          <w:tcPr>
            <w:tcW w:w="2700" w:type="dxa"/>
          </w:tcPr>
          <w:p w14:paraId="119618E1" w14:textId="77777777" w:rsidR="00280489" w:rsidRPr="000013D2" w:rsidRDefault="00280489" w:rsidP="00CB1E4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COMMENTS</w:t>
            </w:r>
          </w:p>
        </w:tc>
        <w:tc>
          <w:tcPr>
            <w:tcW w:w="2430" w:type="dxa"/>
          </w:tcPr>
          <w:p w14:paraId="46452CCE" w14:textId="77777777" w:rsidR="00280489" w:rsidRPr="000013D2" w:rsidRDefault="00280489" w:rsidP="00CB1E4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0013D2">
              <w:rPr>
                <w:rFonts w:ascii="Arial" w:hAnsi="Arial" w:cs="Arial"/>
                <w:b/>
                <w:sz w:val="20"/>
              </w:rPr>
              <w:t>Proposed Change</w:t>
            </w:r>
          </w:p>
        </w:tc>
      </w:tr>
      <w:tr w:rsidR="00280489" w14:paraId="6B26B516" w14:textId="77777777" w:rsidTr="00CB1E41">
        <w:tc>
          <w:tcPr>
            <w:tcW w:w="1530" w:type="dxa"/>
          </w:tcPr>
          <w:p w14:paraId="095AC011" w14:textId="77777777" w:rsidR="00280489" w:rsidRPr="00413AD3" w:rsidRDefault="00280489" w:rsidP="00CB1E41">
            <w:pPr>
              <w:spacing w:before="120" w:after="120"/>
              <w:rPr>
                <w:rFonts w:ascii="Arial" w:hAnsi="Arial" w:cs="Arial"/>
                <w:color w:val="FF0000"/>
                <w:sz w:val="20"/>
              </w:rPr>
            </w:pPr>
            <w:r w:rsidRPr="00413AD3">
              <w:rPr>
                <w:rFonts w:ascii="Arial" w:hAnsi="Arial" w:cs="Arial"/>
                <w:color w:val="FF0000"/>
                <w:sz w:val="20"/>
              </w:rPr>
              <w:t>EXAMPLE</w:t>
            </w:r>
          </w:p>
          <w:p w14:paraId="7986FDA0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KEBS</w:t>
            </w:r>
          </w:p>
        </w:tc>
        <w:tc>
          <w:tcPr>
            <w:tcW w:w="1980" w:type="dxa"/>
          </w:tcPr>
          <w:p w14:paraId="4ABCDED5" w14:textId="764505CA" w:rsidR="00280489" w:rsidRDefault="0084451B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KS 3008</w:t>
            </w:r>
          </w:p>
        </w:tc>
        <w:tc>
          <w:tcPr>
            <w:tcW w:w="1620" w:type="dxa"/>
          </w:tcPr>
          <w:p w14:paraId="4ABD6706" w14:textId="127BE817" w:rsidR="00280489" w:rsidRDefault="0084451B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7715C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90" w:type="dxa"/>
          </w:tcPr>
          <w:p w14:paraId="5F261C42" w14:textId="497CC649" w:rsidR="00280489" w:rsidRDefault="0084451B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060" w:type="dxa"/>
          </w:tcPr>
          <w:p w14:paraId="5416E9F7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Technical</w:t>
            </w:r>
          </w:p>
        </w:tc>
        <w:tc>
          <w:tcPr>
            <w:tcW w:w="2700" w:type="dxa"/>
          </w:tcPr>
          <w:p w14:paraId="0FBEB149" w14:textId="77777777" w:rsidR="003C13EB" w:rsidRPr="009E63FD" w:rsidRDefault="003C13EB" w:rsidP="003A16CF">
            <w:pPr>
              <w:tabs>
                <w:tab w:val="left" w:pos="-2700"/>
              </w:tabs>
              <w:rPr>
                <w:rFonts w:ascii="Arial Narrow" w:hAnsi="Arial Narrow" w:cs="Arial"/>
                <w:color w:val="000000"/>
              </w:rPr>
            </w:pPr>
            <w:r w:rsidRPr="009E63FD">
              <w:rPr>
                <w:rFonts w:ascii="Arial Narrow" w:hAnsi="Arial Narrow" w:cs="Arial"/>
                <w:color w:val="000000"/>
              </w:rPr>
              <w:t>The requirement to p</w:t>
            </w:r>
            <w:r>
              <w:rPr>
                <w:rFonts w:ascii="Arial Narrow" w:hAnsi="Arial Narrow" w:cs="Arial"/>
                <w:color w:val="000000"/>
              </w:rPr>
              <w:t xml:space="preserve">repare an entry permit cannot </w:t>
            </w:r>
            <w:r w:rsidRPr="009E63FD">
              <w:rPr>
                <w:rFonts w:ascii="Arial Narrow" w:hAnsi="Arial Narrow" w:cs="Arial"/>
                <w:color w:val="000000"/>
              </w:rPr>
              <w:t xml:space="preserve">be waived </w:t>
            </w:r>
            <w:r>
              <w:rPr>
                <w:rFonts w:ascii="Arial Narrow" w:hAnsi="Arial Narrow" w:cs="Arial"/>
                <w:color w:val="000000"/>
              </w:rPr>
              <w:t>during risk assessment.</w:t>
            </w:r>
            <w:bookmarkStart w:id="0" w:name="_GoBack"/>
            <w:bookmarkEnd w:id="0"/>
          </w:p>
          <w:p w14:paraId="21A3E7B5" w14:textId="77777777" w:rsidR="003C13EB" w:rsidRPr="00D3025B" w:rsidRDefault="003C13EB" w:rsidP="003A16CF">
            <w:pPr>
              <w:pStyle w:val="Default"/>
              <w:rPr>
                <w:rFonts w:ascii="Arial Narrow" w:hAnsi="Arial Narrow"/>
              </w:rPr>
            </w:pPr>
          </w:p>
          <w:p w14:paraId="27FCC859" w14:textId="77777777" w:rsidR="003C13EB" w:rsidRPr="00D3025B" w:rsidRDefault="003C13EB" w:rsidP="003C13EB">
            <w:pPr>
              <w:pStyle w:val="Default"/>
              <w:rPr>
                <w:rFonts w:ascii="Arial Narrow" w:hAnsi="Arial Narrow"/>
              </w:rPr>
            </w:pPr>
            <w:r w:rsidRPr="00D3025B">
              <w:rPr>
                <w:rFonts w:ascii="Arial Narrow" w:hAnsi="Arial Narrow"/>
              </w:rPr>
              <w:t xml:space="preserve">You cannot </w:t>
            </w:r>
            <w:r>
              <w:rPr>
                <w:rFonts w:ascii="Arial Narrow" w:hAnsi="Arial Narrow"/>
              </w:rPr>
              <w:t>waive this requirement because it safeguards the health and safety of those who enter in the confined space.</w:t>
            </w:r>
          </w:p>
          <w:p w14:paraId="0E1A8858" w14:textId="230B9E25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30" w:type="dxa"/>
          </w:tcPr>
          <w:p w14:paraId="0E532E22" w14:textId="77777777" w:rsidR="003C13EB" w:rsidRPr="00D3025B" w:rsidRDefault="003C13EB" w:rsidP="003C13EB">
            <w:pPr>
              <w:spacing w:before="120" w:after="12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Maintain this requirement in this standard.</w:t>
            </w:r>
            <w:r w:rsidRPr="00D3025B">
              <w:rPr>
                <w:rFonts w:ascii="Arial Narrow" w:hAnsi="Arial Narrow" w:cs="Arial"/>
                <w:color w:val="000000"/>
              </w:rPr>
              <w:t xml:space="preserve"> </w:t>
            </w:r>
          </w:p>
          <w:p w14:paraId="2AED42C1" w14:textId="3554B93D" w:rsidR="00280489" w:rsidRDefault="00280489" w:rsidP="003C13EB">
            <w:pPr>
              <w:tabs>
                <w:tab w:val="left" w:pos="-2700"/>
              </w:tabs>
              <w:rPr>
                <w:rFonts w:ascii="Arial" w:hAnsi="Arial" w:cs="Arial"/>
                <w:sz w:val="20"/>
              </w:rPr>
            </w:pPr>
          </w:p>
        </w:tc>
      </w:tr>
      <w:tr w:rsidR="00280489" w14:paraId="7CFC044A" w14:textId="77777777" w:rsidTr="00CB1E41">
        <w:tc>
          <w:tcPr>
            <w:tcW w:w="1530" w:type="dxa"/>
          </w:tcPr>
          <w:p w14:paraId="46FDF811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8226D62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7BCB0DD5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37DE9E4A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726B44BC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1838E7EB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5A25F384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14:paraId="376550D9" w14:textId="77777777" w:rsidTr="00CB1E41">
        <w:tc>
          <w:tcPr>
            <w:tcW w:w="1530" w:type="dxa"/>
          </w:tcPr>
          <w:p w14:paraId="6B3D75F4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2FE30136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2B239ED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7A65139C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12AE31B3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3FB55467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2A73CBFC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14:paraId="3E4909B1" w14:textId="77777777" w:rsidTr="00CB1E41">
        <w:tc>
          <w:tcPr>
            <w:tcW w:w="1530" w:type="dxa"/>
          </w:tcPr>
          <w:p w14:paraId="44DB678E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30207A72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906224E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2B5F01B3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76D0F110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48BCE620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11D54872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14:paraId="008BC2FA" w14:textId="77777777" w:rsidTr="00CB1E41">
        <w:tc>
          <w:tcPr>
            <w:tcW w:w="1530" w:type="dxa"/>
          </w:tcPr>
          <w:p w14:paraId="1305A1B2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5A18EDB3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0963C32C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53432BFA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52FAEA1D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7EF441A2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7B86E1A7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14:paraId="60128CD7" w14:textId="77777777" w:rsidTr="00CB1E41">
        <w:tc>
          <w:tcPr>
            <w:tcW w:w="1530" w:type="dxa"/>
          </w:tcPr>
          <w:p w14:paraId="0CC39550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643E326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356DF9EA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571964B7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0439B11A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344BE626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5EC90004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14:paraId="08BDA7A8" w14:textId="77777777" w:rsidTr="00CB1E41">
        <w:tc>
          <w:tcPr>
            <w:tcW w:w="1530" w:type="dxa"/>
          </w:tcPr>
          <w:p w14:paraId="42B209D1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432F7E7A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013E936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66E67CC1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334CE489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27E82F3E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11691E57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14:paraId="0B246B1E" w14:textId="77777777" w:rsidTr="00CB1E41">
        <w:tc>
          <w:tcPr>
            <w:tcW w:w="1530" w:type="dxa"/>
          </w:tcPr>
          <w:p w14:paraId="6ED58669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109254B2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58C7EF87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093CF719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02E02086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6B4C6F1F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6E4FEC2D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14:paraId="1FA3B93F" w14:textId="77777777" w:rsidTr="00CB1E41">
        <w:tc>
          <w:tcPr>
            <w:tcW w:w="1530" w:type="dxa"/>
          </w:tcPr>
          <w:p w14:paraId="0F2E1F9D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777F88F9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72B6A879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646A1913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5550D620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19337CDE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674A120F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14:paraId="096B9FF8" w14:textId="77777777" w:rsidTr="00CB1E41">
        <w:tc>
          <w:tcPr>
            <w:tcW w:w="1530" w:type="dxa"/>
          </w:tcPr>
          <w:p w14:paraId="670659A9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79AA95F0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20470775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5FF5E34D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771DEBF8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51F2719E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5CFDA339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14:paraId="1DB838C8" w14:textId="77777777" w:rsidTr="00CB1E41">
        <w:tc>
          <w:tcPr>
            <w:tcW w:w="1530" w:type="dxa"/>
          </w:tcPr>
          <w:p w14:paraId="00E4B3E8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60D67158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1DC7214D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7B554E3A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12A6FD4F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2B508B74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4C02AD1E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80489" w14:paraId="35EC9406" w14:textId="77777777" w:rsidTr="00CB1E41">
        <w:tc>
          <w:tcPr>
            <w:tcW w:w="1530" w:type="dxa"/>
          </w:tcPr>
          <w:p w14:paraId="3F67252D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14:paraId="730A04FD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14:paraId="626E4F5A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</w:tcPr>
          <w:p w14:paraId="3CE709D6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</w:tcPr>
          <w:p w14:paraId="06711DEE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</w:tcPr>
          <w:p w14:paraId="3C95D601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14:paraId="5B3FB416" w14:textId="77777777" w:rsidR="00280489" w:rsidRDefault="00280489" w:rsidP="00CB1E4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14:paraId="4FF77076" w14:textId="77777777" w:rsidR="00280489" w:rsidRDefault="00280489" w:rsidP="00280489">
      <w:pPr>
        <w:jc w:val="center"/>
        <w:rPr>
          <w:rFonts w:ascii="Arial" w:hAnsi="Arial" w:cs="Arial"/>
          <w:sz w:val="20"/>
        </w:rPr>
      </w:pPr>
    </w:p>
    <w:p w14:paraId="62A2473E" w14:textId="77777777" w:rsidR="00280489" w:rsidRDefault="00280489" w:rsidP="00280489"/>
    <w:p w14:paraId="0693F057" w14:textId="77777777" w:rsidR="00481540" w:rsidRDefault="00481540"/>
    <w:sectPr w:rsidR="00481540" w:rsidSect="00D655EF">
      <w:headerReference w:type="default" r:id="rId11"/>
      <w:headerReference w:type="first" r:id="rId12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85ABE" w14:textId="77777777" w:rsidR="00677053" w:rsidRDefault="00677053">
      <w:r>
        <w:separator/>
      </w:r>
    </w:p>
  </w:endnote>
  <w:endnote w:type="continuationSeparator" w:id="0">
    <w:p w14:paraId="2AE3F719" w14:textId="77777777" w:rsidR="00677053" w:rsidRDefault="0067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TC Bookman Dem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98679" w14:textId="77777777" w:rsidR="00677053" w:rsidRDefault="00677053">
      <w:r>
        <w:separator/>
      </w:r>
    </w:p>
  </w:footnote>
  <w:footnote w:type="continuationSeparator" w:id="0">
    <w:p w14:paraId="2CB9D42A" w14:textId="77777777" w:rsidR="00677053" w:rsidRDefault="00677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5DA6" w14:textId="77777777" w:rsidR="00F0675C" w:rsidRPr="009F2858" w:rsidRDefault="004E213D" w:rsidP="009F2858">
    <w:pPr>
      <w:pStyle w:val="Header"/>
      <w:jc w:val="right"/>
    </w:pPr>
    <w:r w:rsidRPr="00B14ACA">
      <w:rPr>
        <w:rFonts w:ascii="Arial" w:hAnsi="Arial" w:cs="Arial"/>
        <w:b/>
        <w:color w:val="000000"/>
      </w:rPr>
      <w:t>STA/</w:t>
    </w:r>
    <w:r>
      <w:rPr>
        <w:rFonts w:ascii="Arial" w:hAnsi="Arial" w:cs="Arial"/>
        <w:b/>
        <w:color w:val="000000"/>
      </w:rPr>
      <w:t>SDV</w:t>
    </w:r>
    <w:r w:rsidRPr="00B14ACA">
      <w:rPr>
        <w:rFonts w:ascii="Arial" w:hAnsi="Arial" w:cs="Arial"/>
        <w:b/>
        <w:color w:val="000000"/>
      </w:rPr>
      <w:t>/OP/03/F</w:t>
    </w:r>
    <w:r>
      <w:rPr>
        <w:rFonts w:ascii="Arial" w:hAnsi="Arial" w:cs="Arial"/>
        <w:b/>
        <w:color w:val="00000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58"/>
      <w:gridCol w:w="4705"/>
      <w:gridCol w:w="3082"/>
    </w:tblGrid>
    <w:tr w:rsidR="00F0675C" w14:paraId="38D61012" w14:textId="77777777">
      <w:tc>
        <w:tcPr>
          <w:tcW w:w="1458" w:type="dxa"/>
        </w:tcPr>
        <w:p w14:paraId="5348B3DB" w14:textId="77777777" w:rsidR="00F0675C" w:rsidRDefault="004E213D" w:rsidP="004E47D9">
          <w:pPr>
            <w:pStyle w:val="Header"/>
            <w:rPr>
              <w:rFonts w:ascii="Arial" w:hAnsi="Arial" w:cs="Arial"/>
            </w:rPr>
          </w:pPr>
          <w:r>
            <w:rPr>
              <w:rFonts w:ascii="ITC Bookman Demi" w:eastAsia="Batang" w:hAnsi="ITC Bookman Demi" w:cs="Tahoma"/>
              <w:noProof/>
              <w:sz w:val="48"/>
              <w:szCs w:val="48"/>
            </w:rPr>
            <w:drawing>
              <wp:inline distT="0" distB="0" distL="0" distR="0" wp14:anchorId="3CF9F54A" wp14:editId="5C43F850">
                <wp:extent cx="683895" cy="397510"/>
                <wp:effectExtent l="19050" t="0" r="1905" b="0"/>
                <wp:docPr id="1" name="Picture 11" descr="New KEBS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New KEBS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5" w:type="dxa"/>
        </w:tcPr>
        <w:p w14:paraId="2728A9B5" w14:textId="77777777" w:rsidR="00F0675C" w:rsidRDefault="004E213D" w:rsidP="004E47D9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STANDARDS DEVELOPMENT PROCEDURE</w:t>
          </w:r>
        </w:p>
        <w:p w14:paraId="5E0353BA" w14:textId="77777777" w:rsidR="00F0675C" w:rsidRDefault="003A16CF" w:rsidP="004E47D9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2" w:type="dxa"/>
        </w:tcPr>
        <w:p w14:paraId="40AFF1A5" w14:textId="77777777" w:rsidR="00F0675C" w:rsidRDefault="004E213D" w:rsidP="004E47D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color w:val="000000"/>
              <w:sz w:val="20"/>
              <w:szCs w:val="20"/>
            </w:rPr>
            <w:t>STA/SDV/OP/03</w:t>
          </w:r>
        </w:p>
      </w:tc>
    </w:tr>
    <w:tr w:rsidR="00F0675C" w14:paraId="2539EEB2" w14:textId="77777777">
      <w:tc>
        <w:tcPr>
          <w:tcW w:w="1458" w:type="dxa"/>
        </w:tcPr>
        <w:p w14:paraId="0733672C" w14:textId="77777777" w:rsidR="00F0675C" w:rsidRDefault="004E213D" w:rsidP="004E47D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Title:</w:t>
          </w:r>
        </w:p>
      </w:tc>
      <w:tc>
        <w:tcPr>
          <w:tcW w:w="4705" w:type="dxa"/>
        </w:tcPr>
        <w:p w14:paraId="5A09B449" w14:textId="77777777" w:rsidR="00F0675C" w:rsidRDefault="004E213D" w:rsidP="004E47D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  <w:sz w:val="20"/>
            </w:rPr>
            <w:t>Stages of Developing Standards through Committee Draft</w:t>
          </w:r>
        </w:p>
      </w:tc>
      <w:tc>
        <w:tcPr>
          <w:tcW w:w="3082" w:type="dxa"/>
        </w:tcPr>
        <w:p w14:paraId="4156424A" w14:textId="77777777" w:rsidR="00F0675C" w:rsidRPr="00FF25C7" w:rsidRDefault="004E213D" w:rsidP="00060162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FF25C7">
            <w:rPr>
              <w:rFonts w:ascii="Arial" w:hAnsi="Arial" w:cs="Arial"/>
              <w:sz w:val="20"/>
              <w:szCs w:val="20"/>
            </w:rPr>
            <w:t xml:space="preserve">Page </w:t>
          </w:r>
          <w:r w:rsidR="00895FFD" w:rsidRPr="00FF25C7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FF25C7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="00895FFD" w:rsidRPr="00FF25C7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2</w:t>
          </w:r>
          <w:r w:rsidR="00895FFD" w:rsidRPr="00FF25C7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FF25C7">
            <w:rPr>
              <w:rStyle w:val="PageNumber"/>
              <w:rFonts w:ascii="Arial" w:hAnsi="Arial" w:cs="Arial"/>
              <w:sz w:val="20"/>
              <w:szCs w:val="20"/>
            </w:rPr>
            <w:t xml:space="preserve"> of </w:t>
          </w:r>
          <w:r w:rsidR="003A16CF">
            <w:fldChar w:fldCharType="begin"/>
          </w:r>
          <w:r w:rsidR="003A16CF">
            <w:instrText xml:space="preserve"> NUMPAGES   \* MERGEFORMAT </w:instrText>
          </w:r>
          <w:r w:rsidR="003A16CF">
            <w:fldChar w:fldCharType="separate"/>
          </w:r>
          <w:r w:rsidRPr="00D655EF">
            <w:rPr>
              <w:rStyle w:val="PageNumber"/>
              <w:rFonts w:ascii="Arial" w:hAnsi="Arial" w:cs="Arial"/>
              <w:noProof/>
              <w:sz w:val="20"/>
              <w:szCs w:val="20"/>
            </w:rPr>
            <w:t>9</w:t>
          </w:r>
          <w:r w:rsidR="003A16CF">
            <w:rPr>
              <w:rStyle w:val="PageNumber"/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3A86E606" w14:textId="77777777" w:rsidR="00F0675C" w:rsidRDefault="003A1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15F45"/>
    <w:multiLevelType w:val="hybridMultilevel"/>
    <w:tmpl w:val="08AE76A4"/>
    <w:lvl w:ilvl="0" w:tplc="C77A2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132C1"/>
    <w:multiLevelType w:val="hybridMultilevel"/>
    <w:tmpl w:val="BEAC727C"/>
    <w:lvl w:ilvl="0" w:tplc="7F4AD0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89"/>
    <w:rsid w:val="00042D07"/>
    <w:rsid w:val="0021505A"/>
    <w:rsid w:val="00280489"/>
    <w:rsid w:val="002C6570"/>
    <w:rsid w:val="00326A73"/>
    <w:rsid w:val="003A16CF"/>
    <w:rsid w:val="003C13EB"/>
    <w:rsid w:val="003D65EA"/>
    <w:rsid w:val="00402533"/>
    <w:rsid w:val="00481540"/>
    <w:rsid w:val="004C2C6A"/>
    <w:rsid w:val="004E213D"/>
    <w:rsid w:val="004F1A4E"/>
    <w:rsid w:val="004F7A06"/>
    <w:rsid w:val="00585C92"/>
    <w:rsid w:val="0061650A"/>
    <w:rsid w:val="00632787"/>
    <w:rsid w:val="006413E3"/>
    <w:rsid w:val="00677053"/>
    <w:rsid w:val="006A1D28"/>
    <w:rsid w:val="006D64D3"/>
    <w:rsid w:val="007715C1"/>
    <w:rsid w:val="0084451B"/>
    <w:rsid w:val="00895FFD"/>
    <w:rsid w:val="008D4DD8"/>
    <w:rsid w:val="008E0931"/>
    <w:rsid w:val="00942EDC"/>
    <w:rsid w:val="00992792"/>
    <w:rsid w:val="00996794"/>
    <w:rsid w:val="00B230E0"/>
    <w:rsid w:val="00B95B82"/>
    <w:rsid w:val="00C10A07"/>
    <w:rsid w:val="00C47D54"/>
    <w:rsid w:val="00D13859"/>
    <w:rsid w:val="00DF3882"/>
    <w:rsid w:val="00E36FF5"/>
    <w:rsid w:val="00EF4817"/>
    <w:rsid w:val="00F95AFD"/>
    <w:rsid w:val="00FB0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5281"/>
  <w15:docId w15:val="{FC476820-633B-465A-A3C4-59F91902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04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04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80489"/>
  </w:style>
  <w:style w:type="character" w:styleId="Hyperlink">
    <w:name w:val="Hyperlink"/>
    <w:basedOn w:val="DefaultParagraphFont"/>
    <w:uiPriority w:val="99"/>
    <w:unhideWhenUsed/>
    <w:rsid w:val="0028048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80489"/>
    <w:rPr>
      <w:b/>
      <w:bCs/>
    </w:rPr>
  </w:style>
  <w:style w:type="character" w:customStyle="1" w:styleId="apple-converted-space">
    <w:name w:val="apple-converted-space"/>
    <w:basedOn w:val="DefaultParagraphFont"/>
    <w:rsid w:val="00280489"/>
  </w:style>
  <w:style w:type="paragraph" w:styleId="ListParagraph">
    <w:name w:val="List Paragraph"/>
    <w:basedOn w:val="Normal"/>
    <w:uiPriority w:val="34"/>
    <w:qFormat/>
    <w:rsid w:val="002804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C13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ibogos@ke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8A2DBF0A20B4D82443DE1CB82224C" ma:contentTypeVersion="15" ma:contentTypeDescription="Create a new document." ma:contentTypeScope="" ma:versionID="9fe8190247538a733abea246eaaa452d">
  <xsd:schema xmlns:xsd="http://www.w3.org/2001/XMLSchema" xmlns:xs="http://www.w3.org/2001/XMLSchema" xmlns:p="http://schemas.microsoft.com/office/2006/metadata/properties" xmlns:ns3="f93c9db1-b134-4e26-bd69-bc06a3dacf42" xmlns:ns4="ac8650b4-df28-4120-942f-9ba6e818b4de" targetNamespace="http://schemas.microsoft.com/office/2006/metadata/properties" ma:root="true" ma:fieldsID="f3649cac2b943c2144841a0053c6637e" ns3:_="" ns4:_="">
    <xsd:import namespace="f93c9db1-b134-4e26-bd69-bc06a3dacf42"/>
    <xsd:import namespace="ac8650b4-df28-4120-942f-9ba6e818b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Location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c9db1-b134-4e26-bd69-bc06a3dac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650b4-df28-4120-942f-9ba6e818b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194F0-D85E-4533-AA11-A1FB8A7B151F}">
  <ds:schemaRefs>
    <ds:schemaRef ds:uri="http://schemas.microsoft.com/office/2006/documentManagement/types"/>
    <ds:schemaRef ds:uri="ac8650b4-df28-4120-942f-9ba6e818b4d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  <ds:schemaRef ds:uri="f93c9db1-b134-4e26-bd69-bc06a3dacf42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2F153C1-6553-4DAD-B8CD-064C8CFBA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20CB2-CA2A-4D1F-8984-9D81F819D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3c9db1-b134-4e26-bd69-bc06a3dacf42"/>
    <ds:schemaRef ds:uri="ac8650b4-df28-4120-942f-9ba6e818b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mainaj</dc:creator>
  <cp:lastModifiedBy>Samuel Kibogo</cp:lastModifiedBy>
  <cp:revision>5</cp:revision>
  <dcterms:created xsi:type="dcterms:W3CDTF">2024-04-19T10:12:00Z</dcterms:created>
  <dcterms:modified xsi:type="dcterms:W3CDTF">2024-04-19T10:44:00Z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0x0101009758A2DBF0A20B4D82443DE1CB82224C</vt:lpwstr>
  </property>
</Properties>
</file>